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771A2" w14:textId="77777777" w:rsidR="00147538" w:rsidRPr="00D22294" w:rsidRDefault="00147538" w:rsidP="00147538">
      <w:pPr>
        <w:ind w:left="425"/>
        <w:jc w:val="center"/>
        <w:rPr>
          <w:b/>
          <w:caps/>
          <w:sz w:val="24"/>
        </w:rPr>
      </w:pPr>
      <w:r w:rsidRPr="00D22294">
        <w:rPr>
          <w:b/>
          <w:caps/>
          <w:sz w:val="24"/>
        </w:rPr>
        <w:t>V ý z v a</w:t>
      </w:r>
    </w:p>
    <w:p w14:paraId="7B9F0C45" w14:textId="77777777" w:rsidR="00147538" w:rsidRDefault="00147538" w:rsidP="00147538">
      <w:pPr>
        <w:ind w:left="425"/>
        <w:contextualSpacing/>
        <w:jc w:val="center"/>
      </w:pPr>
      <w:r>
        <w:t xml:space="preserve">na predloženie ponuky v zákazke s nízkou hodnotou v zmysle </w:t>
      </w:r>
      <w:r w:rsidRPr="002E7DC5">
        <w:t xml:space="preserve">§ </w:t>
      </w:r>
      <w:r>
        <w:t>117 zákona č. 343/2015 Z. z. o </w:t>
      </w:r>
      <w:r w:rsidRPr="002E7DC5">
        <w:t>verejnom obstarávaní a o zmene a doplnení niektorých zákonov v znení neskorších predpisov</w:t>
      </w:r>
      <w:r>
        <w:t xml:space="preserve"> </w:t>
      </w:r>
    </w:p>
    <w:p w14:paraId="1FA6AAA7" w14:textId="77777777" w:rsidR="00147538" w:rsidRDefault="00147538" w:rsidP="00147538">
      <w:pPr>
        <w:ind w:left="425"/>
        <w:jc w:val="center"/>
      </w:pPr>
      <w:r>
        <w:t>(ďalej len „zákon o VO“)</w:t>
      </w:r>
    </w:p>
    <w:p w14:paraId="57ED9E9C" w14:textId="77777777" w:rsidR="00147538" w:rsidRDefault="00147538" w:rsidP="00147538">
      <w:pPr>
        <w:pStyle w:val="Nadpis1"/>
        <w:numPr>
          <w:ilvl w:val="0"/>
          <w:numId w:val="1"/>
        </w:numPr>
      </w:pPr>
      <w:r>
        <w:t>identifikácia</w:t>
      </w:r>
    </w:p>
    <w:p w14:paraId="51EAAD9F" w14:textId="77777777" w:rsidR="0088210C" w:rsidRPr="0088210C" w:rsidRDefault="00EA7FE1" w:rsidP="00147538">
      <w:pPr>
        <w:tabs>
          <w:tab w:val="left" w:pos="426"/>
        </w:tabs>
        <w:spacing w:after="0" w:line="240" w:lineRule="auto"/>
        <w:ind w:left="425"/>
        <w:rPr>
          <w:rFonts w:eastAsia="Times New Roman"/>
          <w:bCs/>
          <w:szCs w:val="24"/>
          <w:lang w:eastAsia="sk-SK"/>
        </w:rPr>
      </w:pPr>
      <w:r>
        <w:rPr>
          <w:rFonts w:eastAsia="Times New Roman"/>
          <w:bCs/>
          <w:szCs w:val="24"/>
          <w:lang w:eastAsia="sk-SK"/>
        </w:rPr>
        <w:t>Bratislavské bábkové divadlo</w:t>
      </w:r>
      <w:r w:rsidR="0088210C" w:rsidRPr="0088210C">
        <w:rPr>
          <w:rFonts w:eastAsia="Times New Roman"/>
          <w:bCs/>
          <w:szCs w:val="24"/>
          <w:lang w:eastAsia="sk-SK"/>
        </w:rPr>
        <w:t xml:space="preserve"> </w:t>
      </w:r>
    </w:p>
    <w:p w14:paraId="33139CA1" w14:textId="77777777" w:rsidR="0088210C" w:rsidRPr="0088210C" w:rsidRDefault="00EA7FE1" w:rsidP="00147538">
      <w:pPr>
        <w:tabs>
          <w:tab w:val="left" w:pos="426"/>
        </w:tabs>
        <w:spacing w:after="0" w:line="240" w:lineRule="auto"/>
        <w:ind w:left="425"/>
        <w:rPr>
          <w:rFonts w:eastAsia="Times New Roman"/>
          <w:bCs/>
          <w:szCs w:val="24"/>
          <w:lang w:eastAsia="sk-SK"/>
        </w:rPr>
      </w:pPr>
      <w:r>
        <w:rPr>
          <w:rFonts w:eastAsia="Times New Roman"/>
          <w:bCs/>
          <w:szCs w:val="24"/>
          <w:lang w:eastAsia="sk-SK"/>
        </w:rPr>
        <w:t>Dunajská 36</w:t>
      </w:r>
      <w:r w:rsidR="0088210C" w:rsidRPr="0088210C">
        <w:rPr>
          <w:rFonts w:eastAsia="Times New Roman"/>
          <w:bCs/>
          <w:szCs w:val="24"/>
          <w:lang w:eastAsia="sk-SK"/>
        </w:rPr>
        <w:t xml:space="preserve"> </w:t>
      </w:r>
    </w:p>
    <w:p w14:paraId="126CAD99" w14:textId="77777777" w:rsidR="0088210C" w:rsidRPr="0088210C" w:rsidRDefault="00EA7FE1" w:rsidP="00147538">
      <w:pPr>
        <w:tabs>
          <w:tab w:val="left" w:pos="426"/>
        </w:tabs>
        <w:spacing w:after="0" w:line="240" w:lineRule="auto"/>
        <w:ind w:left="425"/>
      </w:pPr>
      <w:r>
        <w:rPr>
          <w:rFonts w:eastAsia="Times New Roman"/>
          <w:bCs/>
          <w:szCs w:val="24"/>
          <w:lang w:eastAsia="sk-SK"/>
        </w:rPr>
        <w:t>811 08</w:t>
      </w:r>
      <w:r w:rsidR="0088210C" w:rsidRPr="0088210C">
        <w:rPr>
          <w:rFonts w:eastAsia="Times New Roman"/>
          <w:bCs/>
          <w:szCs w:val="24"/>
          <w:lang w:eastAsia="sk-SK"/>
        </w:rPr>
        <w:t xml:space="preserve"> Bratislava</w:t>
      </w:r>
      <w:r w:rsidR="0088210C" w:rsidRPr="0088210C">
        <w:t xml:space="preserve"> </w:t>
      </w:r>
    </w:p>
    <w:p w14:paraId="6E4C89A4" w14:textId="77777777" w:rsidR="00147538" w:rsidRPr="0088210C" w:rsidRDefault="00147538" w:rsidP="00147538">
      <w:pPr>
        <w:tabs>
          <w:tab w:val="left" w:pos="426"/>
        </w:tabs>
        <w:spacing w:after="0" w:line="240" w:lineRule="auto"/>
        <w:ind w:left="425"/>
        <w:rPr>
          <w:rFonts w:eastAsia="Times New Roman"/>
        </w:rPr>
      </w:pPr>
      <w:r w:rsidRPr="0088210C">
        <w:t xml:space="preserve">IČO: </w:t>
      </w:r>
      <w:r w:rsidR="00EA7FE1">
        <w:t>00164879</w:t>
      </w:r>
      <w:r w:rsidRPr="0088210C">
        <w:rPr>
          <w:rFonts w:eastAsia="Times New Roman"/>
        </w:rPr>
        <w:tab/>
      </w:r>
    </w:p>
    <w:p w14:paraId="0949483A" w14:textId="77777777" w:rsidR="00147538" w:rsidRPr="000D7E04" w:rsidRDefault="00147538" w:rsidP="00147538">
      <w:pPr>
        <w:tabs>
          <w:tab w:val="left" w:pos="426"/>
        </w:tabs>
        <w:spacing w:after="0" w:line="240" w:lineRule="auto"/>
        <w:ind w:left="425"/>
        <w:rPr>
          <w:rFonts w:eastAsia="Times New Roman"/>
        </w:rPr>
      </w:pPr>
    </w:p>
    <w:p w14:paraId="5B647F0F" w14:textId="77777777" w:rsidR="00147538" w:rsidRPr="00161107" w:rsidRDefault="00147538" w:rsidP="00147538">
      <w:pPr>
        <w:spacing w:after="0" w:line="240" w:lineRule="auto"/>
        <w:ind w:left="426"/>
        <w:contextualSpacing/>
        <w:rPr>
          <w:rFonts w:eastAsia="Times New Roman"/>
          <w:b/>
        </w:rPr>
      </w:pPr>
      <w:r>
        <w:rPr>
          <w:rFonts w:eastAsia="Times New Roman"/>
          <w:b/>
        </w:rPr>
        <w:t>Kontaktná osoba</w:t>
      </w:r>
      <w:r w:rsidRPr="00161107">
        <w:rPr>
          <w:rFonts w:eastAsia="Times New Roman"/>
          <w:b/>
        </w:rPr>
        <w:t>:</w:t>
      </w:r>
    </w:p>
    <w:p w14:paraId="396B3FD0" w14:textId="77777777" w:rsidR="00147538" w:rsidRPr="0087316C" w:rsidRDefault="0087316C" w:rsidP="00147538">
      <w:pPr>
        <w:spacing w:after="0" w:line="240" w:lineRule="auto"/>
        <w:ind w:left="426"/>
        <w:rPr>
          <w:rFonts w:eastAsia="Times New Roman"/>
        </w:rPr>
      </w:pPr>
      <w:r>
        <w:rPr>
          <w:rFonts w:eastAsia="Times New Roman"/>
        </w:rPr>
        <w:t xml:space="preserve">Ing. Ján  </w:t>
      </w:r>
      <w:proofErr w:type="spellStart"/>
      <w:r>
        <w:rPr>
          <w:rFonts w:eastAsia="Times New Roman"/>
        </w:rPr>
        <w:t>Brtiš</w:t>
      </w:r>
      <w:proofErr w:type="spellEnd"/>
      <w:r>
        <w:rPr>
          <w:rFonts w:eastAsia="Times New Roman"/>
        </w:rPr>
        <w:t xml:space="preserve"> - riaditeľ</w:t>
      </w:r>
    </w:p>
    <w:p w14:paraId="627BCE79" w14:textId="77777777" w:rsidR="00147538" w:rsidRPr="0087316C" w:rsidRDefault="00147538" w:rsidP="00147538">
      <w:pPr>
        <w:spacing w:after="0" w:line="240" w:lineRule="auto"/>
        <w:ind w:left="426"/>
        <w:rPr>
          <w:rFonts w:eastAsia="Times New Roman"/>
        </w:rPr>
      </w:pPr>
      <w:r w:rsidRPr="0087316C">
        <w:rPr>
          <w:rFonts w:eastAsia="Times New Roman"/>
        </w:rPr>
        <w:t xml:space="preserve">tel. číslo: </w:t>
      </w:r>
      <w:r w:rsidR="0087316C">
        <w:rPr>
          <w:rFonts w:eastAsia="Times New Roman"/>
        </w:rPr>
        <w:t>0903463061</w:t>
      </w:r>
    </w:p>
    <w:p w14:paraId="42ACF5D6" w14:textId="77777777" w:rsidR="00147538" w:rsidRPr="0087316C" w:rsidRDefault="00147538" w:rsidP="00147538">
      <w:pPr>
        <w:spacing w:after="0" w:line="240" w:lineRule="auto"/>
        <w:ind w:left="426"/>
        <w:rPr>
          <w:rFonts w:eastAsia="Times New Roman"/>
          <w:color w:val="0563C1" w:themeColor="hyperlink"/>
          <w:u w:val="single"/>
        </w:rPr>
      </w:pPr>
      <w:r w:rsidRPr="00161107">
        <w:rPr>
          <w:rFonts w:eastAsia="Times New Roman"/>
        </w:rPr>
        <w:t>e-mail</w:t>
      </w:r>
      <w:r w:rsidRPr="0087316C">
        <w:rPr>
          <w:rFonts w:eastAsia="Times New Roman"/>
        </w:rPr>
        <w:t xml:space="preserve">: </w:t>
      </w:r>
      <w:r w:rsidR="0087316C">
        <w:rPr>
          <w:rFonts w:eastAsia="Times New Roman"/>
        </w:rPr>
        <w:t>brtis@babkovedivadlo.sk</w:t>
      </w:r>
    </w:p>
    <w:p w14:paraId="005FF294" w14:textId="77777777" w:rsidR="00147538" w:rsidRDefault="00147538" w:rsidP="00147538">
      <w:pPr>
        <w:pStyle w:val="Nadpis1"/>
        <w:numPr>
          <w:ilvl w:val="0"/>
          <w:numId w:val="1"/>
        </w:numPr>
        <w:rPr>
          <w:rFonts w:eastAsia="Times New Roman"/>
        </w:rPr>
      </w:pPr>
      <w:bookmarkStart w:id="0" w:name="_Toc254363138"/>
      <w:bookmarkStart w:id="1" w:name="_Toc452453907"/>
      <w:bookmarkEnd w:id="0"/>
      <w:r w:rsidRPr="00E0580D">
        <w:rPr>
          <w:rFonts w:eastAsia="Times New Roman"/>
        </w:rPr>
        <w:t>NÁZOV a Predmet zákazky</w:t>
      </w:r>
      <w:bookmarkEnd w:id="1"/>
    </w:p>
    <w:p w14:paraId="7BE9D774" w14:textId="77777777" w:rsidR="00147538" w:rsidRPr="00DA4DC7" w:rsidRDefault="00147538" w:rsidP="0088210C">
      <w:pPr>
        <w:numPr>
          <w:ilvl w:val="1"/>
          <w:numId w:val="1"/>
        </w:numPr>
        <w:spacing w:after="0"/>
        <w:rPr>
          <w:b/>
        </w:rPr>
      </w:pPr>
      <w:r w:rsidRPr="00DA4DC7">
        <w:rPr>
          <w:b/>
        </w:rPr>
        <w:t>Názov zákazky</w:t>
      </w:r>
    </w:p>
    <w:p w14:paraId="54FB661E" w14:textId="77777777" w:rsidR="00147538" w:rsidRDefault="00147538" w:rsidP="0088210C">
      <w:pPr>
        <w:spacing w:after="0"/>
        <w:ind w:left="425"/>
        <w:rPr>
          <w:b/>
        </w:rPr>
      </w:pPr>
      <w:r w:rsidRPr="00147538">
        <w:rPr>
          <w:b/>
        </w:rPr>
        <w:t>„</w:t>
      </w:r>
      <w:r w:rsidR="00EA7FE1">
        <w:rPr>
          <w:rFonts w:eastAsia="Times New Roman"/>
          <w:b/>
          <w:bCs/>
        </w:rPr>
        <w:t>Revitalizácia projektovej dokumentácie rekonštrukcie Bratislavského bábkového divadla</w:t>
      </w:r>
      <w:r w:rsidRPr="006F2D39">
        <w:rPr>
          <w:b/>
        </w:rPr>
        <w:t>“</w:t>
      </w:r>
    </w:p>
    <w:p w14:paraId="4B896131" w14:textId="77777777" w:rsidR="0088210C" w:rsidRPr="00147538" w:rsidRDefault="0088210C" w:rsidP="0088210C">
      <w:pPr>
        <w:spacing w:after="0"/>
        <w:ind w:left="425"/>
        <w:rPr>
          <w:b/>
        </w:rPr>
      </w:pPr>
    </w:p>
    <w:p w14:paraId="70627BE6" w14:textId="77777777" w:rsidR="00147538" w:rsidRDefault="00147538" w:rsidP="0088210C">
      <w:pPr>
        <w:numPr>
          <w:ilvl w:val="1"/>
          <w:numId w:val="1"/>
        </w:numPr>
        <w:spacing w:after="0"/>
        <w:rPr>
          <w:b/>
        </w:rPr>
      </w:pPr>
      <w:r w:rsidRPr="00DA4DC7">
        <w:rPr>
          <w:b/>
        </w:rPr>
        <w:t>Predmet zákazky</w:t>
      </w:r>
    </w:p>
    <w:p w14:paraId="0D38245D" w14:textId="77777777" w:rsidR="0088210C" w:rsidRDefault="00150CEE" w:rsidP="0088210C">
      <w:pPr>
        <w:spacing w:after="0" w:line="240" w:lineRule="auto"/>
        <w:ind w:left="425"/>
        <w:rPr>
          <w:rFonts w:eastAsia="Calibri" w:cs="Times New Roman"/>
        </w:rPr>
      </w:pPr>
      <w:r w:rsidRPr="00150CEE">
        <w:rPr>
          <w:rFonts w:eastAsia="Calibri" w:cs="Times New Roman"/>
        </w:rPr>
        <w:t>Predmetom zákazky je aktualizácia projektovej dokumentácie</w:t>
      </w:r>
      <w:r>
        <w:rPr>
          <w:rFonts w:eastAsia="Calibri" w:cs="Times New Roman"/>
        </w:rPr>
        <w:t xml:space="preserve"> </w:t>
      </w:r>
      <w:r w:rsidRPr="00150CEE">
        <w:rPr>
          <w:rFonts w:eastAsia="Calibri" w:cs="Times New Roman"/>
        </w:rPr>
        <w:t xml:space="preserve">vypracovanej </w:t>
      </w:r>
      <w:r>
        <w:rPr>
          <w:rFonts w:eastAsia="Calibri" w:cs="Times New Roman"/>
        </w:rPr>
        <w:t xml:space="preserve">spoločnosťou </w:t>
      </w:r>
      <w:r w:rsidRPr="00150CEE">
        <w:rPr>
          <w:rFonts w:eastAsia="Calibri" w:cs="Times New Roman"/>
        </w:rPr>
        <w:t xml:space="preserve">Ateliér 3ab, s.r.o., Záborského 42, 831 03 Bratislava, </w:t>
      </w:r>
      <w:r>
        <w:rPr>
          <w:rFonts w:eastAsia="Calibri" w:cs="Times New Roman"/>
        </w:rPr>
        <w:t>autor</w:t>
      </w:r>
      <w:r w:rsidR="002D68E2">
        <w:rPr>
          <w:rFonts w:eastAsia="Calibri" w:cs="Times New Roman"/>
        </w:rPr>
        <w:t xml:space="preserve"> projektu</w:t>
      </w:r>
      <w:r>
        <w:rPr>
          <w:rFonts w:eastAsia="Calibri" w:cs="Times New Roman"/>
        </w:rPr>
        <w:t xml:space="preserve"> </w:t>
      </w:r>
      <w:r w:rsidR="00A156DE">
        <w:rPr>
          <w:rFonts w:eastAsia="Calibri" w:cs="Times New Roman"/>
        </w:rPr>
        <w:t>Ing. arch. Andrej Drgoňa.</w:t>
      </w:r>
    </w:p>
    <w:p w14:paraId="3DD7B65D" w14:textId="77777777" w:rsidR="005C4CF4" w:rsidRDefault="005C4CF4" w:rsidP="005C4CF4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629"/>
      </w:pPr>
    </w:p>
    <w:p w14:paraId="177BD891" w14:textId="77777777" w:rsidR="00147538" w:rsidRDefault="00147538" w:rsidP="0088210C">
      <w:pPr>
        <w:numPr>
          <w:ilvl w:val="1"/>
          <w:numId w:val="1"/>
        </w:numPr>
        <w:spacing w:after="0"/>
        <w:rPr>
          <w:rFonts w:eastAsia="Times New Roman"/>
        </w:rPr>
      </w:pPr>
      <w:r w:rsidRPr="00DA4DC7">
        <w:rPr>
          <w:rFonts w:eastAsia="Times New Roman"/>
          <w:b/>
        </w:rPr>
        <w:t>Identifikácia predmetu obstarávania podľa Spoločného slovníka obstarávania (CPV):</w:t>
      </w:r>
    </w:p>
    <w:sdt>
      <w:sdtPr>
        <w:rPr>
          <w:rFonts w:eastAsia="Times New Roman"/>
          <w:b/>
          <w:bCs/>
        </w:rPr>
        <w:id w:val="553203790"/>
        <w:placeholder>
          <w:docPart w:val="46E877697BD245ADA2760F72B2B52DD1"/>
        </w:placeholder>
      </w:sdtPr>
      <w:sdtEndPr>
        <w:rPr>
          <w:b w:val="0"/>
          <w:bCs w:val="0"/>
          <w:color w:val="000000" w:themeColor="text1"/>
        </w:rPr>
      </w:sdtEndPr>
      <w:sdtContent>
        <w:p w14:paraId="052FF0CC" w14:textId="77777777" w:rsidR="00EA7FE1" w:rsidRDefault="00EA7FE1" w:rsidP="00EA7FE1">
          <w:pPr>
            <w:spacing w:after="0"/>
            <w:ind w:left="425"/>
          </w:pPr>
          <w:r w:rsidRPr="0029577A">
            <w:t>71250000-5 Architektonické a inžinierske služby a dozo</w:t>
          </w:r>
          <w:r w:rsidR="00150CEE">
            <w:t>r</w:t>
          </w:r>
        </w:p>
        <w:p w14:paraId="1B35657A" w14:textId="77777777" w:rsidR="0088210C" w:rsidRDefault="00762676" w:rsidP="0088210C">
          <w:pPr>
            <w:spacing w:after="0" w:line="240" w:lineRule="auto"/>
            <w:ind w:left="425"/>
            <w:rPr>
              <w:rFonts w:eastAsia="Times New Roman"/>
              <w:color w:val="000000" w:themeColor="text1"/>
            </w:rPr>
          </w:pPr>
        </w:p>
      </w:sdtContent>
    </w:sdt>
    <w:p w14:paraId="6A82C8F8" w14:textId="77777777" w:rsidR="00147538" w:rsidRPr="008F6767" w:rsidRDefault="00147538" w:rsidP="0088210C">
      <w:pPr>
        <w:numPr>
          <w:ilvl w:val="1"/>
          <w:numId w:val="1"/>
        </w:numPr>
        <w:spacing w:after="0" w:line="240" w:lineRule="auto"/>
      </w:pPr>
      <w:r w:rsidRPr="00DA4DC7">
        <w:rPr>
          <w:b/>
          <w:bCs/>
        </w:rPr>
        <w:t xml:space="preserve">Opis </w:t>
      </w:r>
      <w:r w:rsidRPr="00DA4DC7">
        <w:rPr>
          <w:b/>
        </w:rPr>
        <w:t>predmetu zákazky:</w:t>
      </w:r>
    </w:p>
    <w:p w14:paraId="3664AF28" w14:textId="77777777" w:rsidR="00147538" w:rsidRDefault="00147538" w:rsidP="00150CEE">
      <w:pPr>
        <w:ind w:left="426" w:hanging="1"/>
      </w:pPr>
      <w:r>
        <w:t xml:space="preserve">Predmetom tejto zákazky je výber najvhodnejšej </w:t>
      </w:r>
      <w:r w:rsidRPr="008F6767">
        <w:t>spoločnosti/ponuky, ktorá zabezpečí predmet zákazky definovaný v</w:t>
      </w:r>
      <w:r w:rsidRPr="008F6767">
        <w:rPr>
          <w:b/>
          <w:i/>
        </w:rPr>
        <w:t> bode 2</w:t>
      </w:r>
      <w:r w:rsidRPr="008F6767">
        <w:t xml:space="preserve"> Výzvy na </w:t>
      </w:r>
      <w:r>
        <w:t>predloženie ponuky (ďalej len „Výzva“)</w:t>
      </w:r>
      <w:r w:rsidRPr="008F6767">
        <w:t>.</w:t>
      </w:r>
    </w:p>
    <w:p w14:paraId="4FA05BEF" w14:textId="77777777" w:rsidR="00147538" w:rsidRPr="00DA4DC7" w:rsidRDefault="00147538" w:rsidP="002D68E2">
      <w:pPr>
        <w:numPr>
          <w:ilvl w:val="1"/>
          <w:numId w:val="1"/>
        </w:numPr>
        <w:spacing w:after="0" w:line="240" w:lineRule="auto"/>
      </w:pPr>
      <w:r>
        <w:rPr>
          <w:bCs/>
        </w:rPr>
        <w:t xml:space="preserve">Predpokladaná hodnota zákazky: </w:t>
      </w:r>
      <w:r w:rsidR="00EA7FE1">
        <w:rPr>
          <w:b/>
          <w:bCs/>
        </w:rPr>
        <w:t>46 000,00</w:t>
      </w:r>
      <w:r>
        <w:rPr>
          <w:bCs/>
        </w:rPr>
        <w:t xml:space="preserve"> </w:t>
      </w:r>
      <w:r w:rsidRPr="008F6767">
        <w:rPr>
          <w:b/>
          <w:bCs/>
        </w:rPr>
        <w:t>EUR bez DPH</w:t>
      </w:r>
    </w:p>
    <w:p w14:paraId="55F3C7D3" w14:textId="77777777" w:rsidR="00147538" w:rsidRDefault="00147538" w:rsidP="00147538">
      <w:pPr>
        <w:pStyle w:val="Nadpis1"/>
        <w:numPr>
          <w:ilvl w:val="0"/>
          <w:numId w:val="1"/>
        </w:numPr>
      </w:pPr>
      <w:r>
        <w:t>Podmienky plnenia</w:t>
      </w:r>
    </w:p>
    <w:p w14:paraId="0445C7FE" w14:textId="77777777" w:rsidR="00103111" w:rsidRDefault="00147538" w:rsidP="008C74B4">
      <w:pPr>
        <w:numPr>
          <w:ilvl w:val="1"/>
          <w:numId w:val="1"/>
        </w:numPr>
        <w:rPr>
          <w:bCs/>
        </w:rPr>
      </w:pPr>
      <w:r>
        <w:t xml:space="preserve">Na predmet </w:t>
      </w:r>
      <w:r w:rsidRPr="00103111">
        <w:rPr>
          <w:bCs/>
        </w:rPr>
        <w:t>zákazky uvedený v </w:t>
      </w:r>
      <w:r w:rsidRPr="00103111">
        <w:rPr>
          <w:b/>
          <w:bCs/>
          <w:i/>
        </w:rPr>
        <w:t>bode 2</w:t>
      </w:r>
      <w:r w:rsidRPr="00103111">
        <w:rPr>
          <w:bCs/>
        </w:rPr>
        <w:t xml:space="preserve"> Výzvy</w:t>
      </w:r>
      <w:r w:rsidR="002D68E2">
        <w:rPr>
          <w:bCs/>
        </w:rPr>
        <w:t xml:space="preserve"> b</w:t>
      </w:r>
      <w:r w:rsidRPr="00103111">
        <w:rPr>
          <w:bCs/>
        </w:rPr>
        <w:t xml:space="preserve">ude </w:t>
      </w:r>
      <w:r w:rsidR="00EA7FE1">
        <w:rPr>
          <w:bCs/>
        </w:rPr>
        <w:t xml:space="preserve">vystavená </w:t>
      </w:r>
      <w:r w:rsidR="00EA7FE1" w:rsidRPr="00EA7FE1">
        <w:rPr>
          <w:bCs/>
          <w:i/>
        </w:rPr>
        <w:t>objednávka</w:t>
      </w:r>
      <w:r w:rsidR="00EA7FE1">
        <w:rPr>
          <w:bCs/>
        </w:rPr>
        <w:t>.</w:t>
      </w:r>
      <w:r w:rsidR="005C4CF4" w:rsidRPr="005C4CF4">
        <w:rPr>
          <w:bCs/>
        </w:rPr>
        <w:t xml:space="preserve"> </w:t>
      </w:r>
      <w:r w:rsidR="005C4CF4" w:rsidRPr="008F6767">
        <w:rPr>
          <w:bCs/>
        </w:rPr>
        <w:t>Podmienky plnenia sú podrobne uvedené v</w:t>
      </w:r>
      <w:r w:rsidR="005C4CF4" w:rsidRPr="008F6767">
        <w:rPr>
          <w:bCs/>
          <w:i/>
        </w:rPr>
        <w:t> </w:t>
      </w:r>
      <w:r w:rsidR="005C4CF4" w:rsidRPr="008F6767">
        <w:rPr>
          <w:b/>
          <w:bCs/>
          <w:i/>
        </w:rPr>
        <w:t>Prílohe č. 4</w:t>
      </w:r>
      <w:r w:rsidR="005C4CF4" w:rsidRPr="008F6767">
        <w:rPr>
          <w:b/>
          <w:bCs/>
        </w:rPr>
        <w:t xml:space="preserve"> </w:t>
      </w:r>
      <w:r w:rsidR="005C4CF4" w:rsidRPr="008F6767">
        <w:rPr>
          <w:bCs/>
        </w:rPr>
        <w:t>Výzvy</w:t>
      </w:r>
      <w:r w:rsidR="005C4CF4">
        <w:rPr>
          <w:bCs/>
        </w:rPr>
        <w:t>.</w:t>
      </w:r>
    </w:p>
    <w:p w14:paraId="041602B1" w14:textId="77777777" w:rsidR="003E0590" w:rsidRPr="003E0590" w:rsidRDefault="00147538" w:rsidP="003E0590">
      <w:pPr>
        <w:numPr>
          <w:ilvl w:val="1"/>
          <w:numId w:val="1"/>
        </w:numPr>
      </w:pPr>
      <w:r w:rsidRPr="003E0590">
        <w:rPr>
          <w:bCs/>
        </w:rPr>
        <w:t xml:space="preserve">Miesto plnenia je: </w:t>
      </w:r>
      <w:r w:rsidR="002D68E2" w:rsidRPr="003E0590">
        <w:rPr>
          <w:bCs/>
        </w:rPr>
        <w:t>Bratislavské bábkové divadlo, Dunajská 36, 811 08 Bratislava,</w:t>
      </w:r>
      <w:r w:rsidR="00103111" w:rsidRPr="003E0590">
        <w:rPr>
          <w:bCs/>
        </w:rPr>
        <w:t xml:space="preserve"> </w:t>
      </w:r>
      <w:r w:rsidR="003E0590" w:rsidRPr="003E0590">
        <w:rPr>
          <w:bCs/>
        </w:rPr>
        <w:t xml:space="preserve">katastrálne územie staré mesto: Bratislava LV 3175, </w:t>
      </w:r>
      <w:proofErr w:type="spellStart"/>
      <w:r w:rsidR="003E0590" w:rsidRPr="003E0590">
        <w:rPr>
          <w:bCs/>
        </w:rPr>
        <w:t>parc</w:t>
      </w:r>
      <w:proofErr w:type="spellEnd"/>
      <w:r w:rsidR="003E0590" w:rsidRPr="003E0590">
        <w:rPr>
          <w:bCs/>
        </w:rPr>
        <w:t>. číslo: 8838, súpis. 3623</w:t>
      </w:r>
    </w:p>
    <w:p w14:paraId="5B71E23E" w14:textId="77777777" w:rsidR="00147538" w:rsidRPr="008B65CF" w:rsidRDefault="00147538" w:rsidP="00AC3C1B">
      <w:pPr>
        <w:numPr>
          <w:ilvl w:val="1"/>
          <w:numId w:val="1"/>
        </w:numPr>
      </w:pPr>
      <w:r w:rsidRPr="008B65CF">
        <w:t>Termín realizácie predmetu zákazky</w:t>
      </w:r>
      <w:r w:rsidR="000D23C4">
        <w:t xml:space="preserve"> je</w:t>
      </w:r>
      <w:r w:rsidRPr="008B65CF">
        <w:t xml:space="preserve">: </w:t>
      </w:r>
      <w:r w:rsidR="00EA7FE1" w:rsidRPr="003E0590">
        <w:rPr>
          <w:bCs/>
        </w:rPr>
        <w:t xml:space="preserve">najneskôr do </w:t>
      </w:r>
      <w:r w:rsidR="00A95F0F" w:rsidRPr="003E0590">
        <w:rPr>
          <w:bCs/>
        </w:rPr>
        <w:t>8</w:t>
      </w:r>
      <w:r w:rsidR="00EA7FE1" w:rsidRPr="003E0590">
        <w:rPr>
          <w:bCs/>
        </w:rPr>
        <w:t xml:space="preserve"> týždňov odo dňa nadobudnutia účinnosti objednávky.</w:t>
      </w:r>
    </w:p>
    <w:p w14:paraId="3B01493A" w14:textId="77777777" w:rsidR="00147538" w:rsidRPr="000B0347" w:rsidRDefault="00147538" w:rsidP="00147538">
      <w:pPr>
        <w:numPr>
          <w:ilvl w:val="1"/>
          <w:numId w:val="1"/>
        </w:numPr>
      </w:pPr>
      <w:r w:rsidRPr="000B0347">
        <w:t>O ďalšom postupe bude uchádzač informovaný verejným obstarávateľom v lehote viazanosti ponúk.</w:t>
      </w:r>
    </w:p>
    <w:p w14:paraId="3B6314B5" w14:textId="77777777" w:rsidR="00147538" w:rsidRDefault="00147538" w:rsidP="00147538">
      <w:pPr>
        <w:pStyle w:val="Nadpis1"/>
        <w:numPr>
          <w:ilvl w:val="0"/>
          <w:numId w:val="1"/>
        </w:numPr>
      </w:pPr>
      <w:r>
        <w:t>podmienky účasti uchádzačov</w:t>
      </w:r>
    </w:p>
    <w:p w14:paraId="631E270A" w14:textId="77777777" w:rsidR="00147538" w:rsidRDefault="00147538" w:rsidP="00147538">
      <w:pPr>
        <w:numPr>
          <w:ilvl w:val="1"/>
          <w:numId w:val="1"/>
        </w:numPr>
      </w:pPr>
      <w:r>
        <w:t xml:space="preserve">Uchádzač </w:t>
      </w:r>
      <w:r w:rsidRPr="008F6767">
        <w:t xml:space="preserve">musí spĺňať všetky nasledovné podmienky týkajúce sa </w:t>
      </w:r>
      <w:r w:rsidRPr="008F6767">
        <w:rPr>
          <w:b/>
        </w:rPr>
        <w:t>osobného postavenia</w:t>
      </w:r>
      <w:r>
        <w:t>.</w:t>
      </w:r>
    </w:p>
    <w:p w14:paraId="16CC88D2" w14:textId="77777777" w:rsidR="00147538" w:rsidRDefault="00147538" w:rsidP="00147538">
      <w:pPr>
        <w:ind w:left="425"/>
      </w:pPr>
      <w:r>
        <w:t xml:space="preserve">Verejného </w:t>
      </w:r>
      <w:r w:rsidRPr="008F6767">
        <w:t>obstarávania sa môže zúčastniť len ten, kto spĺňa podmienky účasti týkajúce osobného postavenia podľa § 32 ods.1</w:t>
      </w:r>
      <w:r>
        <w:t xml:space="preserve"> zákona o VO.</w:t>
      </w:r>
    </w:p>
    <w:p w14:paraId="3FA9A021" w14:textId="77777777" w:rsidR="00147538" w:rsidRPr="008F6767" w:rsidRDefault="00147538" w:rsidP="00147538">
      <w:pPr>
        <w:ind w:left="425"/>
      </w:pPr>
      <w:r w:rsidRPr="008F6767">
        <w:rPr>
          <w:b/>
          <w:i/>
        </w:rPr>
        <w:lastRenderedPageBreak/>
        <w:t>Požaduje sa</w:t>
      </w:r>
      <w:r>
        <w:t xml:space="preserve"> </w:t>
      </w:r>
      <w:r w:rsidRPr="008F6767">
        <w:rPr>
          <w:b/>
          <w:i/>
        </w:rPr>
        <w:t>preukázanie splnenia podmienok osobného postavenia podľa § 32 ods. 1</w:t>
      </w:r>
      <w:r>
        <w:rPr>
          <w:b/>
          <w:i/>
        </w:rPr>
        <w:t xml:space="preserve"> zákona o VO:</w:t>
      </w:r>
    </w:p>
    <w:p w14:paraId="6970E289" w14:textId="77777777" w:rsidR="00147538" w:rsidRDefault="00147538" w:rsidP="002C7ADC">
      <w:pPr>
        <w:numPr>
          <w:ilvl w:val="2"/>
          <w:numId w:val="1"/>
        </w:numPr>
        <w:ind w:left="993" w:hanging="568"/>
      </w:pPr>
      <w:r>
        <w:t xml:space="preserve">predložením </w:t>
      </w:r>
      <w:r w:rsidRPr="008F6767">
        <w:rPr>
          <w:i/>
          <w:u w:val="single"/>
        </w:rPr>
        <w:t>čestného vyhlásenia</w:t>
      </w:r>
      <w:r w:rsidRPr="008F6767">
        <w:rPr>
          <w:i/>
        </w:rPr>
        <w:t xml:space="preserve"> </w:t>
      </w:r>
      <w:r w:rsidRPr="008F6767">
        <w:t xml:space="preserve">podpísaného oprávnenou osobou uchádzača, že uchádzač spĺňa podmienky osobného postavenia v celom rozsahu v zmysle </w:t>
      </w:r>
      <w:r w:rsidRPr="008F6767">
        <w:rPr>
          <w:i/>
        </w:rPr>
        <w:t xml:space="preserve">§ 32 ods. 1 </w:t>
      </w:r>
      <w:r>
        <w:rPr>
          <w:i/>
        </w:rPr>
        <w:t>zákona o VO</w:t>
      </w:r>
      <w:r w:rsidRPr="008F6767">
        <w:rPr>
          <w:i/>
        </w:rPr>
        <w:t xml:space="preserve">. </w:t>
      </w:r>
      <w:r w:rsidRPr="008F6767">
        <w:t>(</w:t>
      </w:r>
      <w:r w:rsidRPr="008F6767">
        <w:rPr>
          <w:b/>
          <w:i/>
        </w:rPr>
        <w:t>Príloha č. 2</w:t>
      </w:r>
      <w:r>
        <w:t xml:space="preserve"> </w:t>
      </w:r>
      <w:r w:rsidRPr="008F6767">
        <w:t xml:space="preserve">Výzvy), </w:t>
      </w:r>
      <w:r w:rsidRPr="008F6767">
        <w:rPr>
          <w:b/>
          <w:i/>
        </w:rPr>
        <w:t>alebo</w:t>
      </w:r>
      <w:r w:rsidRPr="008F6767">
        <w:t xml:space="preserve"> </w:t>
      </w:r>
      <w:r w:rsidRPr="008F6767">
        <w:rPr>
          <w:i/>
          <w:u w:val="single"/>
        </w:rPr>
        <w:t>predložením dokladov</w:t>
      </w:r>
      <w:r w:rsidRPr="008F6767">
        <w:t xml:space="preserve"> podľa § 32 ods. 2, resp. podľa ods. 4 a/alebo ods. 5 zákona v rozsahu a platnosti v zmysle </w:t>
      </w:r>
      <w:r>
        <w:t>zákona o VO</w:t>
      </w:r>
      <w:r w:rsidRPr="008F6767">
        <w:t xml:space="preserve">, </w:t>
      </w:r>
      <w:r w:rsidRPr="008F6767">
        <w:rPr>
          <w:b/>
          <w:i/>
        </w:rPr>
        <w:t>alebo</w:t>
      </w:r>
      <w:r w:rsidRPr="008F6767">
        <w:t xml:space="preserve"> </w:t>
      </w:r>
      <w:r w:rsidRPr="008F6767">
        <w:rPr>
          <w:i/>
          <w:u w:val="single"/>
        </w:rPr>
        <w:t xml:space="preserve">zápisom do zoznamu hospodárskych subjektov </w:t>
      </w:r>
      <w:r w:rsidRPr="008F6767">
        <w:t xml:space="preserve">v zmysle § 152 </w:t>
      </w:r>
      <w:r>
        <w:t>zákona o VO</w:t>
      </w:r>
      <w:r w:rsidRPr="008F6767">
        <w:t>.</w:t>
      </w:r>
    </w:p>
    <w:p w14:paraId="2AAF85BA" w14:textId="77777777" w:rsidR="00147538" w:rsidRDefault="00147538" w:rsidP="00147538">
      <w:pPr>
        <w:ind w:left="425"/>
      </w:pPr>
      <w:r>
        <w:t xml:space="preserve">V prípade </w:t>
      </w:r>
      <w:r w:rsidRPr="002C6647">
        <w:t>uchádzača, ktorého tvorí skupina dodávateľov zúčastnená vo verejnom obstarávaní, sa požaduje preukázanie splnenia podmienok účasti týkajúcich sa osobného postavenia za každého člena skupiny osobitne.</w:t>
      </w:r>
    </w:p>
    <w:p w14:paraId="2AA9EFE3" w14:textId="77777777" w:rsidR="00147538" w:rsidRDefault="00147538" w:rsidP="00147538">
      <w:pPr>
        <w:ind w:left="425"/>
      </w:pPr>
      <w:r>
        <w:t xml:space="preserve">Splnenie </w:t>
      </w:r>
      <w:r w:rsidRPr="002C6647">
        <w:t xml:space="preserve">predmetných podmienok účasti podľa § 32 ods. 1 písm. e) </w:t>
      </w:r>
      <w:r>
        <w:t>zákona o VO</w:t>
      </w:r>
      <w:r w:rsidRPr="002C6647">
        <w:t xml:space="preserve"> preukazuje člen skupiny len vo vzťahu k tej časti predmetu zákazky, ktorú má zabezpečiť.</w:t>
      </w:r>
    </w:p>
    <w:p w14:paraId="54649D99" w14:textId="77777777" w:rsidR="00502CA0" w:rsidRDefault="00147538" w:rsidP="00502CA0">
      <w:pPr>
        <w:ind w:left="425"/>
      </w:pPr>
      <w:r>
        <w:t xml:space="preserve">V prípade, </w:t>
      </w:r>
      <w:r w:rsidRPr="002C6647">
        <w:t xml:space="preserve">že verejný obstarávateľ bude mať pochybnosti o tom, že uchádzač spĺňa podmienky účasti podľa § 32 </w:t>
      </w:r>
      <w:r>
        <w:t>zákona o VO</w:t>
      </w:r>
      <w:r w:rsidRPr="002C6647">
        <w:t>, požiada uchádzača o predloženie dokladov preukazujúcich splnenie týchto spochybnených podmienok účasti.</w:t>
      </w:r>
    </w:p>
    <w:p w14:paraId="32FED106" w14:textId="77777777" w:rsidR="00502CA0" w:rsidRDefault="00502CA0" w:rsidP="00502CA0">
      <w:pPr>
        <w:numPr>
          <w:ilvl w:val="1"/>
          <w:numId w:val="1"/>
        </w:numPr>
      </w:pPr>
      <w:r w:rsidRPr="00574300">
        <w:t xml:space="preserve">Uchádzač musí spĺňať nasledovné podmienky účasti týkajúce sa </w:t>
      </w:r>
      <w:r w:rsidRPr="00574300">
        <w:rPr>
          <w:b/>
        </w:rPr>
        <w:t>technickej alebo odbornej spôsobilosti</w:t>
      </w:r>
      <w:r w:rsidRPr="00574300">
        <w:t>:</w:t>
      </w:r>
    </w:p>
    <w:p w14:paraId="74A58FDE" w14:textId="77777777" w:rsidR="002C7ADC" w:rsidRDefault="00502CA0" w:rsidP="002C7ADC">
      <w:pPr>
        <w:tabs>
          <w:tab w:val="left" w:pos="567"/>
        </w:tabs>
        <w:spacing w:after="0" w:line="240" w:lineRule="auto"/>
        <w:ind w:left="567" w:hanging="141"/>
        <w:rPr>
          <w:b/>
          <w:i/>
        </w:rPr>
      </w:pPr>
      <w:r>
        <w:t xml:space="preserve">Požaduje sa </w:t>
      </w:r>
      <w:r w:rsidR="002C7ADC" w:rsidRPr="00370707">
        <w:rPr>
          <w:b/>
          <w:i/>
        </w:rPr>
        <w:t>preukázanie technickej alebo odbornej spôsobilosti po</w:t>
      </w:r>
      <w:r w:rsidR="002C7ADC">
        <w:rPr>
          <w:b/>
          <w:i/>
        </w:rPr>
        <w:t>dľa § 34 ods. 1 písm. g) zákona:</w:t>
      </w:r>
    </w:p>
    <w:p w14:paraId="0E8D3CCD" w14:textId="77777777" w:rsidR="002C7ADC" w:rsidRDefault="002C7ADC" w:rsidP="002C7ADC">
      <w:pPr>
        <w:tabs>
          <w:tab w:val="left" w:pos="567"/>
        </w:tabs>
        <w:spacing w:after="0" w:line="240" w:lineRule="auto"/>
        <w:ind w:left="567" w:hanging="141"/>
      </w:pPr>
    </w:p>
    <w:p w14:paraId="5B622F68" w14:textId="77777777" w:rsidR="002C7ADC" w:rsidRPr="00370707" w:rsidRDefault="002C7ADC" w:rsidP="002C7ADC">
      <w:pPr>
        <w:tabs>
          <w:tab w:val="left" w:pos="1134"/>
        </w:tabs>
        <w:spacing w:after="0" w:line="240" w:lineRule="auto"/>
        <w:ind w:left="993" w:hanging="709"/>
      </w:pPr>
      <w:r>
        <w:t xml:space="preserve"> </w:t>
      </w:r>
      <w:r w:rsidRPr="002C7ADC">
        <w:t xml:space="preserve"> 4.2.1</w:t>
      </w:r>
      <w:r w:rsidRPr="00370707">
        <w:t xml:space="preserve"> </w:t>
      </w:r>
      <w:r>
        <w:t xml:space="preserve">predložením </w:t>
      </w:r>
      <w:r w:rsidRPr="00370707">
        <w:rPr>
          <w:i/>
          <w:u w:val="single"/>
        </w:rPr>
        <w:t xml:space="preserve">dokladu o odbornej spôsobilosti na výkon činnosti osoby zodpovednej za </w:t>
      </w:r>
      <w:r w:rsidR="001A6799">
        <w:rPr>
          <w:i/>
          <w:u w:val="single"/>
        </w:rPr>
        <w:t xml:space="preserve">projektovú </w:t>
      </w:r>
      <w:r w:rsidRPr="00370707">
        <w:rPr>
          <w:i/>
          <w:u w:val="single"/>
        </w:rPr>
        <w:t>dokumentáciu</w:t>
      </w:r>
      <w:r w:rsidRPr="00370707">
        <w:t>,</w:t>
      </w:r>
      <w:r w:rsidR="001A6799">
        <w:t xml:space="preserve"> </w:t>
      </w:r>
      <w:proofErr w:type="spellStart"/>
      <w:r w:rsidR="001A6799">
        <w:t>t.j</w:t>
      </w:r>
      <w:proofErr w:type="spellEnd"/>
      <w:r w:rsidR="001A6799">
        <w:t xml:space="preserve">. </w:t>
      </w:r>
      <w:r w:rsidRPr="00370707">
        <w:t xml:space="preserve"> autorizačným osvedčením vydaným SKA (slovenská komora architektov) alebo SKSI (Slovenská komora stavebných inžinierov) v zmysle </w:t>
      </w:r>
      <w:proofErr w:type="spellStart"/>
      <w:r w:rsidRPr="00370707">
        <w:t>ust</w:t>
      </w:r>
      <w:proofErr w:type="spellEnd"/>
      <w:r w:rsidRPr="00370707">
        <w:t>. § 4 alebo § 5 ods. 1 písm. a) zákona č. 138/1992 Zb. o autorizovaných architektoch a autorizovaných stavebných inžinieroch v znení neskorších zmien a predpiso</w:t>
      </w:r>
      <w:r w:rsidR="001A6799">
        <w:t>v alebo ekvivalentným dokladom.</w:t>
      </w:r>
    </w:p>
    <w:p w14:paraId="60C185B1" w14:textId="77777777" w:rsidR="002C7ADC" w:rsidRPr="00370707" w:rsidRDefault="002C7ADC" w:rsidP="002C7ADC">
      <w:pPr>
        <w:tabs>
          <w:tab w:val="left" w:pos="567"/>
        </w:tabs>
        <w:spacing w:after="0" w:line="240" w:lineRule="auto"/>
      </w:pPr>
      <w:r w:rsidRPr="00370707">
        <w:t xml:space="preserve"> </w:t>
      </w:r>
    </w:p>
    <w:p w14:paraId="7B32BA21" w14:textId="77777777" w:rsidR="002C7ADC" w:rsidRDefault="002C7ADC" w:rsidP="002C7ADC">
      <w:pPr>
        <w:tabs>
          <w:tab w:val="left" w:pos="567"/>
        </w:tabs>
        <w:spacing w:after="0" w:line="240" w:lineRule="auto"/>
        <w:ind w:left="567"/>
      </w:pPr>
      <w:r w:rsidRPr="00370707">
        <w:t>Verejný obstarávateľ pripúšťa aj ekvivalentné doklady vydané podľa všeobecne záväzných právnych predpisov členských štátov EÚ.</w:t>
      </w:r>
    </w:p>
    <w:p w14:paraId="641B743B" w14:textId="77777777" w:rsidR="002C7ADC" w:rsidRPr="00370707" w:rsidRDefault="002C7ADC" w:rsidP="002C7ADC">
      <w:pPr>
        <w:tabs>
          <w:tab w:val="left" w:pos="567"/>
        </w:tabs>
        <w:spacing w:after="0" w:line="240" w:lineRule="auto"/>
        <w:ind w:left="567"/>
      </w:pPr>
    </w:p>
    <w:p w14:paraId="0C46D92C" w14:textId="77777777" w:rsidR="002C7ADC" w:rsidRPr="00257412" w:rsidRDefault="002C7ADC" w:rsidP="001A6799">
      <w:pPr>
        <w:spacing w:after="120" w:line="240" w:lineRule="auto"/>
        <w:ind w:left="426" w:hanging="426"/>
        <w:rPr>
          <w:rFonts w:ascii="Arial" w:hAnsi="Arial" w:cs="Arial"/>
          <w:i/>
          <w:sz w:val="18"/>
          <w:szCs w:val="18"/>
        </w:rPr>
      </w:pPr>
      <w:r w:rsidRPr="002C7ADC">
        <w:t>4.3</w:t>
      </w:r>
      <w:r>
        <w:tab/>
      </w:r>
      <w:r w:rsidRPr="00257412">
        <w:t xml:space="preserve">Uchádzač predloží </w:t>
      </w:r>
      <w:r w:rsidRPr="00257412">
        <w:rPr>
          <w:i/>
          <w:u w:val="single"/>
        </w:rPr>
        <w:t xml:space="preserve">čestné vyhlásenie </w:t>
      </w:r>
      <w:r w:rsidRPr="00257412">
        <w:t>podpísané oprávnenou osobou uchádzača, že</w:t>
      </w:r>
      <w:r w:rsidRPr="00257412">
        <w:rPr>
          <w:bCs/>
        </w:rPr>
        <w:t xml:space="preserve"> </w:t>
      </w:r>
      <w:r w:rsidRPr="00257412">
        <w:t>súhlasí so všetkými podmienkami zákazky.  (</w:t>
      </w:r>
      <w:r w:rsidRPr="00257412">
        <w:rPr>
          <w:b/>
          <w:i/>
        </w:rPr>
        <w:t>Príloha č.</w:t>
      </w:r>
      <w:r>
        <w:rPr>
          <w:b/>
          <w:i/>
        </w:rPr>
        <w:t xml:space="preserve"> </w:t>
      </w:r>
      <w:r w:rsidRPr="00257412">
        <w:rPr>
          <w:b/>
          <w:i/>
        </w:rPr>
        <w:t>2</w:t>
      </w:r>
      <w:r w:rsidRPr="00257412">
        <w:t xml:space="preserve"> Výzvy).</w:t>
      </w:r>
    </w:p>
    <w:p w14:paraId="15062961" w14:textId="77777777" w:rsidR="00147538" w:rsidRDefault="00147538" w:rsidP="00147538">
      <w:pPr>
        <w:pStyle w:val="Nadpis1"/>
        <w:numPr>
          <w:ilvl w:val="0"/>
          <w:numId w:val="1"/>
        </w:numPr>
      </w:pPr>
      <w:r>
        <w:t>Obhliadka miesta plnenia predmetu zákazky</w:t>
      </w:r>
    </w:p>
    <w:p w14:paraId="286E3127" w14:textId="77777777" w:rsidR="00827CBA" w:rsidRDefault="00827CBA" w:rsidP="00827CBA">
      <w:pPr>
        <w:numPr>
          <w:ilvl w:val="1"/>
          <w:numId w:val="1"/>
        </w:numPr>
      </w:pPr>
      <w:r w:rsidRPr="00827CBA">
        <w:t>Odporúča sa vykonať obhliadku miesta uskutočnenia predmetu zákazky, aby si záujemcovia sami overili a získali potrebné informácie nevyhnutné na prípravu a spracovanie ponuky. Výdavky spojené s obhliadkou idú na ťarchu záujemcu.</w:t>
      </w:r>
    </w:p>
    <w:p w14:paraId="26606083" w14:textId="77777777" w:rsidR="000B0347" w:rsidRPr="0087316C" w:rsidRDefault="00827CBA" w:rsidP="00827CBA">
      <w:pPr>
        <w:numPr>
          <w:ilvl w:val="1"/>
          <w:numId w:val="1"/>
        </w:numPr>
        <w:spacing w:after="0" w:line="240" w:lineRule="auto"/>
      </w:pPr>
      <w:r>
        <w:rPr>
          <w:rFonts w:eastAsia="Times New Roman"/>
          <w:bCs/>
        </w:rPr>
        <w:t>Kontaktná osoba pre obhliadku miesta plnenia</w:t>
      </w:r>
      <w:r w:rsidRPr="0087316C">
        <w:rPr>
          <w:rFonts w:eastAsia="Times New Roman"/>
          <w:bCs/>
        </w:rPr>
        <w:t xml:space="preserve">: </w:t>
      </w:r>
      <w:r w:rsidR="0087316C" w:rsidRPr="0087316C">
        <w:rPr>
          <w:rFonts w:eastAsia="Times New Roman"/>
          <w:sz w:val="24"/>
        </w:rPr>
        <w:t xml:space="preserve">Ing. Ján  </w:t>
      </w:r>
      <w:proofErr w:type="spellStart"/>
      <w:r w:rsidR="0087316C" w:rsidRPr="0087316C">
        <w:rPr>
          <w:rFonts w:eastAsia="Times New Roman"/>
          <w:sz w:val="24"/>
        </w:rPr>
        <w:t>Brtiš</w:t>
      </w:r>
      <w:proofErr w:type="spellEnd"/>
      <w:r w:rsidR="000B0347" w:rsidRPr="0087316C">
        <w:t xml:space="preserve"> </w:t>
      </w:r>
    </w:p>
    <w:p w14:paraId="5A635608" w14:textId="77777777" w:rsidR="00827CBA" w:rsidRPr="0087316C" w:rsidRDefault="00827CBA" w:rsidP="00827CBA">
      <w:pPr>
        <w:spacing w:after="0" w:line="240" w:lineRule="auto"/>
        <w:ind w:left="425"/>
        <w:rPr>
          <w:bCs/>
        </w:rPr>
      </w:pPr>
      <w:r w:rsidRPr="0087316C">
        <w:rPr>
          <w:rFonts w:eastAsia="Times New Roman"/>
        </w:rPr>
        <w:t>Tel.</w:t>
      </w:r>
      <w:r w:rsidR="00062FBD" w:rsidRPr="0087316C">
        <w:rPr>
          <w:rFonts w:eastAsia="Times New Roman"/>
        </w:rPr>
        <w:t xml:space="preserve"> </w:t>
      </w:r>
      <w:r w:rsidRPr="0087316C">
        <w:rPr>
          <w:rFonts w:eastAsia="Times New Roman"/>
        </w:rPr>
        <w:t xml:space="preserve">č.: </w:t>
      </w:r>
      <w:r w:rsidR="0087316C">
        <w:rPr>
          <w:rFonts w:eastAsia="Times New Roman"/>
        </w:rPr>
        <w:t>0903463061</w:t>
      </w:r>
    </w:p>
    <w:p w14:paraId="2FE865F2" w14:textId="77777777" w:rsidR="00827CBA" w:rsidRPr="00DD762E" w:rsidRDefault="00827CBA" w:rsidP="00827CBA">
      <w:pPr>
        <w:spacing w:after="0" w:line="240" w:lineRule="auto"/>
        <w:ind w:left="425"/>
      </w:pPr>
      <w:r w:rsidRPr="0087316C">
        <w:rPr>
          <w:bCs/>
        </w:rPr>
        <w:t xml:space="preserve">e-mail: </w:t>
      </w:r>
      <w:hyperlink r:id="rId7" w:history="1">
        <w:r w:rsidR="0087316C" w:rsidRPr="00F96A12">
          <w:rPr>
            <w:rStyle w:val="Hypertextovprepojenie"/>
            <w:bCs/>
          </w:rPr>
          <w:t>brtis@babkovedivadlo.sk</w:t>
        </w:r>
      </w:hyperlink>
    </w:p>
    <w:p w14:paraId="019BC41E" w14:textId="77777777" w:rsidR="00147538" w:rsidRDefault="00147538" w:rsidP="00147538">
      <w:pPr>
        <w:pStyle w:val="Nadpis1"/>
        <w:numPr>
          <w:ilvl w:val="0"/>
          <w:numId w:val="1"/>
        </w:numPr>
      </w:pPr>
      <w:r>
        <w:t>Obsah ponuky</w:t>
      </w:r>
    </w:p>
    <w:p w14:paraId="4FBF6626" w14:textId="77777777" w:rsidR="00147538" w:rsidRDefault="00147538" w:rsidP="00147538">
      <w:pPr>
        <w:numPr>
          <w:ilvl w:val="1"/>
          <w:numId w:val="1"/>
        </w:numPr>
      </w:pPr>
      <w:r>
        <w:t xml:space="preserve">Ponuka </w:t>
      </w:r>
      <w:r w:rsidRPr="00DD762E">
        <w:t>predložená uchádzačom bude obsahovať:</w:t>
      </w:r>
    </w:p>
    <w:p w14:paraId="7CBEA2EF" w14:textId="77777777" w:rsidR="00147538" w:rsidRDefault="00147538" w:rsidP="00EA7FE1">
      <w:pPr>
        <w:pStyle w:val="Odsekzoznamu"/>
        <w:numPr>
          <w:ilvl w:val="0"/>
          <w:numId w:val="27"/>
        </w:numPr>
      </w:pPr>
      <w:r>
        <w:t xml:space="preserve">doklady </w:t>
      </w:r>
      <w:r w:rsidRPr="00005E5D">
        <w:t xml:space="preserve">preukazujúce splnenie podmienok účasti uchádzača podľa </w:t>
      </w:r>
      <w:r w:rsidRPr="00EA7FE1">
        <w:rPr>
          <w:b/>
          <w:bCs/>
          <w:i/>
          <w:iCs/>
        </w:rPr>
        <w:t xml:space="preserve">bodu 4 </w:t>
      </w:r>
      <w:r w:rsidRPr="00EA7FE1">
        <w:rPr>
          <w:i/>
        </w:rPr>
        <w:t>Výzvy</w:t>
      </w:r>
      <w:r w:rsidR="00EA7FE1" w:rsidRPr="00EA7FE1">
        <w:rPr>
          <w:i/>
        </w:rPr>
        <w:t>;</w:t>
      </w:r>
    </w:p>
    <w:p w14:paraId="387D9C0B" w14:textId="77777777" w:rsidR="002C7ADC" w:rsidRDefault="00502CA0" w:rsidP="00EA7FE1">
      <w:pPr>
        <w:pStyle w:val="Odsekzoznamu"/>
        <w:numPr>
          <w:ilvl w:val="0"/>
          <w:numId w:val="27"/>
        </w:numPr>
      </w:pPr>
      <w:r>
        <w:t xml:space="preserve">čestné </w:t>
      </w:r>
      <w:r w:rsidRPr="00502CA0">
        <w:t>vyhlásenie k podmienkam zákazky</w:t>
      </w:r>
      <w:r w:rsidR="00EA7FE1">
        <w:t xml:space="preserve"> </w:t>
      </w:r>
    </w:p>
    <w:p w14:paraId="45D81728" w14:textId="77777777" w:rsidR="00502CA0" w:rsidRDefault="00502CA0" w:rsidP="002C7ADC">
      <w:pPr>
        <w:pStyle w:val="Odsekzoznamu"/>
        <w:ind w:firstLine="0"/>
      </w:pPr>
      <w:r w:rsidRPr="00EA7FE1">
        <w:rPr>
          <w:b/>
          <w:i/>
        </w:rPr>
        <w:t>(Príloha č. 2</w:t>
      </w:r>
      <w:r w:rsidRPr="008B622E">
        <w:t xml:space="preserve"> </w:t>
      </w:r>
      <w:r w:rsidRPr="00EA7FE1">
        <w:rPr>
          <w:i/>
        </w:rPr>
        <w:t>Výzvy</w:t>
      </w:r>
      <w:r w:rsidRPr="008B622E">
        <w:t>)</w:t>
      </w:r>
      <w:r w:rsidR="00EA7FE1">
        <w:t>;</w:t>
      </w:r>
    </w:p>
    <w:p w14:paraId="0DFD261D" w14:textId="77777777" w:rsidR="002C7ADC" w:rsidRPr="002C7ADC" w:rsidRDefault="002D68E2" w:rsidP="002D68E2">
      <w:pPr>
        <w:pStyle w:val="Odsekzoznamu"/>
        <w:numPr>
          <w:ilvl w:val="0"/>
          <w:numId w:val="27"/>
        </w:numPr>
        <w:shd w:val="clear" w:color="auto" w:fill="FFFFFF" w:themeFill="background1"/>
        <w:tabs>
          <w:tab w:val="left" w:pos="709"/>
        </w:tabs>
        <w:spacing w:after="0" w:line="240" w:lineRule="auto"/>
        <w:rPr>
          <w:rFonts w:cs="Times New Roman"/>
        </w:rPr>
      </w:pPr>
      <w:r w:rsidRPr="00974356">
        <w:rPr>
          <w:rFonts w:cs="Times New Roman"/>
          <w:noProof/>
        </w:rPr>
        <w:lastRenderedPageBreak/>
        <w:t>vyplnený a oprávnenou osobou podpísaný „</w:t>
      </w:r>
      <w:r w:rsidRPr="00974356">
        <w:rPr>
          <w:rFonts w:cs="Times New Roman"/>
          <w:b/>
          <w:noProof/>
        </w:rPr>
        <w:t xml:space="preserve">Formulár pre prieskum trhu“  </w:t>
      </w:r>
    </w:p>
    <w:p w14:paraId="43ABCC13" w14:textId="77777777" w:rsidR="002D68E2" w:rsidRPr="002D68E2" w:rsidRDefault="002D68E2" w:rsidP="002C7ADC">
      <w:pPr>
        <w:pStyle w:val="Odsekzoznamu"/>
        <w:shd w:val="clear" w:color="auto" w:fill="FFFFFF" w:themeFill="background1"/>
        <w:tabs>
          <w:tab w:val="left" w:pos="709"/>
        </w:tabs>
        <w:spacing w:after="0" w:line="240" w:lineRule="auto"/>
        <w:ind w:firstLine="0"/>
        <w:rPr>
          <w:rFonts w:cs="Times New Roman"/>
        </w:rPr>
      </w:pPr>
      <w:r w:rsidRPr="002D68E2">
        <w:rPr>
          <w:rFonts w:cs="Times New Roman"/>
          <w:b/>
          <w:i/>
          <w:noProof/>
        </w:rPr>
        <w:t xml:space="preserve">(Príloha č. 3 </w:t>
      </w:r>
      <w:r w:rsidRPr="002D68E2">
        <w:rPr>
          <w:rFonts w:cs="Times New Roman"/>
        </w:rPr>
        <w:t>Výzvy)</w:t>
      </w:r>
    </w:p>
    <w:p w14:paraId="30C0CED1" w14:textId="77777777" w:rsidR="001A6799" w:rsidRPr="001A6799" w:rsidRDefault="00EA7FE1" w:rsidP="00EA7FE1">
      <w:pPr>
        <w:pStyle w:val="Odsekzoznamu"/>
        <w:numPr>
          <w:ilvl w:val="0"/>
          <w:numId w:val="27"/>
        </w:numPr>
      </w:pPr>
      <w:r>
        <w:t>vyplnené</w:t>
      </w:r>
      <w:r w:rsidR="00147538">
        <w:t xml:space="preserve"> </w:t>
      </w:r>
      <w:r w:rsidR="00147538" w:rsidRPr="00005E5D">
        <w:t>a oprávnenou osobou podpí</w:t>
      </w:r>
      <w:r>
        <w:t>sané</w:t>
      </w:r>
      <w:r w:rsidR="00147538" w:rsidRPr="00005E5D">
        <w:t xml:space="preserve"> </w:t>
      </w:r>
      <w:r w:rsidR="00147538" w:rsidRPr="00EA7FE1">
        <w:rPr>
          <w:b/>
        </w:rPr>
        <w:t>„</w:t>
      </w:r>
      <w:r w:rsidRPr="00EA7FE1">
        <w:rPr>
          <w:b/>
        </w:rPr>
        <w:t>Obchodné podmienky</w:t>
      </w:r>
      <w:r w:rsidR="00147538" w:rsidRPr="00EA7FE1">
        <w:rPr>
          <w:b/>
          <w:bCs/>
        </w:rPr>
        <w:t>“</w:t>
      </w:r>
    </w:p>
    <w:p w14:paraId="6FCB0090" w14:textId="77777777" w:rsidR="00147538" w:rsidRDefault="00147538" w:rsidP="001A6799">
      <w:pPr>
        <w:pStyle w:val="Odsekzoznamu"/>
        <w:ind w:firstLine="0"/>
      </w:pPr>
      <w:r w:rsidRPr="00EA7FE1">
        <w:rPr>
          <w:b/>
          <w:bCs/>
          <w:i/>
        </w:rPr>
        <w:t xml:space="preserve">(Príloha č. 4 </w:t>
      </w:r>
      <w:r w:rsidRPr="00EA7FE1">
        <w:rPr>
          <w:i/>
        </w:rPr>
        <w:t>Výzvy</w:t>
      </w:r>
      <w:r w:rsidRPr="00005E5D">
        <w:t>);</w:t>
      </w:r>
    </w:p>
    <w:p w14:paraId="59E18FF1" w14:textId="77777777" w:rsidR="00147538" w:rsidRDefault="00147538" w:rsidP="00147538">
      <w:pPr>
        <w:numPr>
          <w:ilvl w:val="1"/>
          <w:numId w:val="1"/>
        </w:numPr>
      </w:pPr>
      <w:r>
        <w:t xml:space="preserve">Ak ponuku </w:t>
      </w:r>
      <w:r w:rsidRPr="00DD762E">
        <w:t>predkladá skupina dodávateľov:</w:t>
      </w:r>
    </w:p>
    <w:p w14:paraId="3D5C05AA" w14:textId="77777777" w:rsidR="00147538" w:rsidRDefault="00147538" w:rsidP="00147538">
      <w:pPr>
        <w:pStyle w:val="Odsekzoznamu"/>
        <w:numPr>
          <w:ilvl w:val="0"/>
          <w:numId w:val="3"/>
        </w:numPr>
      </w:pPr>
      <w:r>
        <w:t xml:space="preserve">čestné </w:t>
      </w:r>
      <w:r w:rsidRPr="00005E5D">
        <w:t>vyhlásenie o vytvorení skupiny dodávateľov</w:t>
      </w:r>
    </w:p>
    <w:p w14:paraId="0E5220EE" w14:textId="77777777" w:rsidR="00147538" w:rsidRDefault="00147538" w:rsidP="00147538">
      <w:pPr>
        <w:pStyle w:val="Odsekzoznamu"/>
        <w:ind w:left="1145" w:firstLine="0"/>
      </w:pPr>
      <w:r w:rsidRPr="00005E5D">
        <w:rPr>
          <w:b/>
          <w:i/>
        </w:rPr>
        <w:t>(Príloha č. 2</w:t>
      </w:r>
      <w:r w:rsidRPr="00005E5D">
        <w:t xml:space="preserve"> </w:t>
      </w:r>
      <w:r w:rsidRPr="008C74B4">
        <w:rPr>
          <w:i/>
        </w:rPr>
        <w:t>Výzvy</w:t>
      </w:r>
      <w:r>
        <w:t>)</w:t>
      </w:r>
    </w:p>
    <w:p w14:paraId="7FC5F996" w14:textId="77777777" w:rsidR="00147538" w:rsidRDefault="00147538" w:rsidP="00147538">
      <w:pPr>
        <w:pStyle w:val="Odsekzoznamu"/>
        <w:numPr>
          <w:ilvl w:val="0"/>
          <w:numId w:val="3"/>
        </w:numPr>
      </w:pPr>
      <w:r>
        <w:t xml:space="preserve">plnomocenstvo </w:t>
      </w:r>
      <w:r w:rsidRPr="00005E5D">
        <w:t>v ktorom uchádzač preukazuje splnomocnenie pre konanie v mene skupiny dodávateľov.</w:t>
      </w:r>
    </w:p>
    <w:p w14:paraId="6904F95C" w14:textId="77777777" w:rsidR="00147538" w:rsidRPr="00DD762E" w:rsidRDefault="00147538" w:rsidP="00147538">
      <w:pPr>
        <w:numPr>
          <w:ilvl w:val="1"/>
          <w:numId w:val="1"/>
        </w:numPr>
      </w:pPr>
      <w:r w:rsidRPr="00DD762E">
        <w:rPr>
          <w:b/>
          <w:i/>
          <w:u w:val="single"/>
        </w:rPr>
        <w:t>V prípade podpisu ponuky, alebo dokumentov oprávnenou osobou s výnimkou štatutára, verejný obstarávateľ požaduje listinu (splnomocnenie) preukazujúcu oprávnenie tejto osoby konať v mene uchádzača.</w:t>
      </w:r>
    </w:p>
    <w:p w14:paraId="7EDF20A6" w14:textId="77777777" w:rsidR="00147538" w:rsidRDefault="00147538" w:rsidP="00147538">
      <w:pPr>
        <w:pStyle w:val="Nadpis1"/>
        <w:numPr>
          <w:ilvl w:val="0"/>
          <w:numId w:val="1"/>
        </w:numPr>
      </w:pPr>
      <w:r>
        <w:t xml:space="preserve">Miesto, LEHOTA A spôsob </w:t>
      </w:r>
      <w:r w:rsidRPr="008F6767">
        <w:t>PREDKLADANIA PONUKY, LEHOTA VIAZANOSTI PONUKY</w:t>
      </w:r>
    </w:p>
    <w:p w14:paraId="50F48587" w14:textId="77777777" w:rsidR="00147538" w:rsidRDefault="00147538" w:rsidP="00147538">
      <w:pPr>
        <w:numPr>
          <w:ilvl w:val="1"/>
          <w:numId w:val="1"/>
        </w:numPr>
      </w:pPr>
      <w:r>
        <w:t xml:space="preserve">Uchádzač </w:t>
      </w:r>
      <w:r w:rsidRPr="006E283B">
        <w:t xml:space="preserve">doručí ponuku na e-mailovú adresu kontaktnej osoby podľa </w:t>
      </w:r>
      <w:r w:rsidRPr="006E283B">
        <w:rPr>
          <w:b/>
          <w:i/>
        </w:rPr>
        <w:t>bodu 1</w:t>
      </w:r>
      <w:r w:rsidRPr="006E283B">
        <w:t xml:space="preserve"> </w:t>
      </w:r>
      <w:r w:rsidRPr="008C74B4">
        <w:rPr>
          <w:i/>
        </w:rPr>
        <w:t>Výzvy</w:t>
      </w:r>
      <w:r>
        <w:t>.</w:t>
      </w:r>
    </w:p>
    <w:p w14:paraId="4FB36462" w14:textId="77777777" w:rsidR="00147538" w:rsidRDefault="00147538" w:rsidP="00147538">
      <w:pPr>
        <w:numPr>
          <w:ilvl w:val="1"/>
          <w:numId w:val="1"/>
        </w:numPr>
      </w:pPr>
      <w:r>
        <w:t xml:space="preserve">Spôsob doručenia: </w:t>
      </w:r>
      <w:r w:rsidRPr="006E283B">
        <w:rPr>
          <w:b/>
          <w:u w:val="single"/>
        </w:rPr>
        <w:t>elektronicky prostredníctvom e-mailu.</w:t>
      </w:r>
    </w:p>
    <w:p w14:paraId="301EE35C" w14:textId="77777777" w:rsidR="00147538" w:rsidRDefault="00147538" w:rsidP="00147538">
      <w:pPr>
        <w:numPr>
          <w:ilvl w:val="1"/>
          <w:numId w:val="1"/>
        </w:numPr>
      </w:pPr>
      <w:r>
        <w:t>Ponuka a </w:t>
      </w:r>
      <w:r w:rsidRPr="00CB68AC">
        <w:t>ďalšie doklady a dokumenty pri výbere uchádzača sa predkladajú v štátnom jazyku (t. j. v slovenskom jazyku). Doklady, ktoré tvoria súčasť obsahu ponuky uchádzačov vo verejnom obstarávaní so sídlom mimo územia Slovenskej republiky, musia byť predložené v pôvodnom jazyku, a súčasne musia byť preložené do štátneho jazyka, t. j. do slovenského jazyka (neplatí pre uchádzačov, ktorí majú sídlo v Českej republike. V takomto prípade doklady môžu byť predložené v pôvodnom, tzn. v českom jazyku).</w:t>
      </w:r>
    </w:p>
    <w:p w14:paraId="2C051F82" w14:textId="77777777" w:rsidR="00147538" w:rsidRPr="00912B3B" w:rsidRDefault="00147538" w:rsidP="00147538">
      <w:pPr>
        <w:numPr>
          <w:ilvl w:val="1"/>
          <w:numId w:val="1"/>
        </w:numPr>
        <w:rPr>
          <w:b/>
        </w:rPr>
      </w:pPr>
      <w:r w:rsidRPr="009C067E">
        <w:t xml:space="preserve">Lehota na predkladanie ponúk je </w:t>
      </w:r>
      <w:r w:rsidRPr="00A61EA0">
        <w:t xml:space="preserve">stanovená </w:t>
      </w:r>
      <w:r w:rsidRPr="0087316C">
        <w:t xml:space="preserve">do </w:t>
      </w:r>
      <w:r w:rsidR="0087316C" w:rsidRPr="00912B3B">
        <w:t>8.2.</w:t>
      </w:r>
      <w:r w:rsidR="005C4CF4" w:rsidRPr="00912B3B">
        <w:t xml:space="preserve"> 2019</w:t>
      </w:r>
      <w:r w:rsidRPr="00912B3B">
        <w:t xml:space="preserve"> do </w:t>
      </w:r>
      <w:r w:rsidR="0087316C" w:rsidRPr="00912B3B">
        <w:t>1</w:t>
      </w:r>
      <w:r w:rsidR="00A95F0F" w:rsidRPr="00912B3B">
        <w:t>4</w:t>
      </w:r>
      <w:r w:rsidR="0087316C" w:rsidRPr="00912B3B">
        <w:t>,00</w:t>
      </w:r>
      <w:r w:rsidR="009C067E" w:rsidRPr="00912B3B">
        <w:t xml:space="preserve"> hod.</w:t>
      </w:r>
      <w:r w:rsidR="009C067E" w:rsidRPr="00912B3B">
        <w:rPr>
          <w:b/>
        </w:rPr>
        <w:t xml:space="preserve"> </w:t>
      </w:r>
    </w:p>
    <w:p w14:paraId="5B9684F5" w14:textId="77777777" w:rsidR="00147538" w:rsidRPr="00343777" w:rsidRDefault="00147538" w:rsidP="00147538">
      <w:pPr>
        <w:ind w:left="425"/>
      </w:pPr>
      <w:r w:rsidRPr="00343777">
        <w:rPr>
          <w:b/>
          <w:i/>
        </w:rPr>
        <w:t>Ponuky predložené po</w:t>
      </w:r>
      <w:r w:rsidRPr="00343777">
        <w:t xml:space="preserve"> </w:t>
      </w:r>
      <w:r w:rsidRPr="00343777">
        <w:rPr>
          <w:b/>
          <w:i/>
        </w:rPr>
        <w:t>lehote na predkladanie ponúk nebudú akceptované.</w:t>
      </w:r>
    </w:p>
    <w:p w14:paraId="387796D4" w14:textId="77777777" w:rsidR="00147538" w:rsidRPr="00912B3B" w:rsidRDefault="00147538" w:rsidP="00147538">
      <w:pPr>
        <w:numPr>
          <w:ilvl w:val="1"/>
          <w:numId w:val="1"/>
        </w:numPr>
      </w:pPr>
      <w:r w:rsidRPr="00343777">
        <w:t>Uchádzač</w:t>
      </w:r>
      <w:r w:rsidR="009C067E" w:rsidRPr="00343777">
        <w:t xml:space="preserve"> je svojou ponukou viazaný </w:t>
      </w:r>
      <w:r w:rsidR="006D234F" w:rsidRPr="00912B3B">
        <w:t xml:space="preserve">do </w:t>
      </w:r>
      <w:r w:rsidR="00A95F0F" w:rsidRPr="00912B3B">
        <w:t>22</w:t>
      </w:r>
      <w:r w:rsidR="005C4CF4" w:rsidRPr="00912B3B">
        <w:t>.</w:t>
      </w:r>
      <w:r w:rsidR="0087316C" w:rsidRPr="00912B3B">
        <w:t>2</w:t>
      </w:r>
      <w:r w:rsidR="005C4CF4" w:rsidRPr="00912B3B">
        <w:t>. 2019</w:t>
      </w:r>
      <w:r w:rsidRPr="00912B3B">
        <w:t>.</w:t>
      </w:r>
    </w:p>
    <w:p w14:paraId="5EE2051A" w14:textId="77777777" w:rsidR="00147538" w:rsidRDefault="00147538" w:rsidP="00147538">
      <w:pPr>
        <w:pStyle w:val="Nadpis1"/>
        <w:numPr>
          <w:ilvl w:val="0"/>
          <w:numId w:val="1"/>
        </w:numPr>
      </w:pPr>
      <w:r>
        <w:t>Otváranie a preskúmanie ponúk</w:t>
      </w:r>
    </w:p>
    <w:p w14:paraId="1FEA983B" w14:textId="77777777" w:rsidR="002D68E2" w:rsidRPr="00DA0760" w:rsidRDefault="002D68E2" w:rsidP="002D68E2">
      <w:pPr>
        <w:ind w:left="426" w:hanging="426"/>
      </w:pPr>
      <w:r>
        <w:t>8.1</w:t>
      </w:r>
      <w:r>
        <w:tab/>
      </w:r>
      <w:r w:rsidRPr="00DA0760">
        <w:t>Verejný obstarávateľ si vyhradzuje právo vyhodnotiť splnenie podmienok účasti po vyhodnotení kritérií na vyhodnotenie ponúk.</w:t>
      </w:r>
    </w:p>
    <w:p w14:paraId="05DEC47D" w14:textId="77777777" w:rsidR="002D68E2" w:rsidRPr="00DA0760" w:rsidRDefault="002D68E2" w:rsidP="005C4CF4">
      <w:pPr>
        <w:ind w:left="426" w:hanging="426"/>
      </w:pPr>
      <w:r w:rsidRPr="005C4CF4">
        <w:t>8.2</w:t>
      </w:r>
      <w:r w:rsidR="005C4CF4">
        <w:rPr>
          <w:b/>
        </w:rPr>
        <w:tab/>
      </w:r>
      <w:r w:rsidRPr="00DA0760">
        <w:t>Verejný obstarávateľ si vyhradzuje právo vyhodnotiť splnenie podmienok účasti len u uchádzača, ktorý sa po vyhodnotení kritérií na vyhodnotenie ponúk umiestnil na prvom mieste v poradí. Ak uchádzač, ktorý sa po vyhodnotení kritérií umiestnil na prvom mieste v poradí, nepredložil niektorý z požadovaných dokladov, ktorým preukazuje splnenie podmienok účasti, alebo nespĺňa podmienky účasti, alebo jeho ponuka nezodpovedá podmienkam pre realizáciu zákazky, a tieto nedostatky nebolo možné odstrániť vysvetlením, resp. doplnením ponuky na základe výzvy verejného obstarávateľa, nebude jeho ponuka ďalej vyhodnocovaná a verejný obstarávateľ vyhodnotí ponuku uchádzača, ktorý sa umiestnil na ďalšom mieste v poradí.</w:t>
      </w:r>
    </w:p>
    <w:p w14:paraId="4E24939A" w14:textId="77777777" w:rsidR="002D68E2" w:rsidRPr="00DA0760" w:rsidRDefault="002D68E2" w:rsidP="005C4CF4">
      <w:pPr>
        <w:ind w:left="426" w:hanging="426"/>
        <w:rPr>
          <w:highlight w:val="yellow"/>
        </w:rPr>
      </w:pPr>
      <w:r w:rsidRPr="005C4CF4">
        <w:t>8.3</w:t>
      </w:r>
      <w:r w:rsidR="005C4CF4" w:rsidRPr="005C4CF4">
        <w:tab/>
      </w:r>
      <w:r w:rsidRPr="00DA0760">
        <w:t xml:space="preserve">Hodnotenie splnenia podmienok uvedených </w:t>
      </w:r>
      <w:r w:rsidRPr="00DA0760">
        <w:rPr>
          <w:b/>
          <w:i/>
        </w:rPr>
        <w:t>v bode 4</w:t>
      </w:r>
      <w:r w:rsidR="005C4CF4">
        <w:t xml:space="preserve"> </w:t>
      </w:r>
      <w:r w:rsidRPr="00DA0760">
        <w:t>Výzvy</w:t>
      </w:r>
      <w:r w:rsidR="005C4CF4">
        <w:t xml:space="preserve"> </w:t>
      </w:r>
      <w:r w:rsidRPr="00DA0760">
        <w:t>bude založené na posúdení predložených dokladov.</w:t>
      </w:r>
    </w:p>
    <w:p w14:paraId="6C3F4A84" w14:textId="77777777" w:rsidR="002D68E2" w:rsidRPr="00DA0760" w:rsidRDefault="002D68E2" w:rsidP="005C4CF4">
      <w:pPr>
        <w:ind w:left="426" w:hanging="426"/>
        <w:rPr>
          <w:b/>
          <w:highlight w:val="yellow"/>
        </w:rPr>
      </w:pPr>
      <w:r w:rsidRPr="005C4CF4">
        <w:t>8.4</w:t>
      </w:r>
      <w:r w:rsidR="005C4CF4" w:rsidRPr="005C4CF4">
        <w:tab/>
      </w:r>
      <w:r w:rsidRPr="00DA0760">
        <w:t xml:space="preserve">Platnou ponukou je ponuka, ktorá obsahuje náležitosti uvedené </w:t>
      </w:r>
      <w:r w:rsidRPr="00DA0760">
        <w:rPr>
          <w:b/>
          <w:i/>
        </w:rPr>
        <w:t xml:space="preserve">v bode </w:t>
      </w:r>
      <w:r>
        <w:rPr>
          <w:b/>
          <w:i/>
        </w:rPr>
        <w:t>6</w:t>
      </w:r>
      <w:r w:rsidR="005C4CF4">
        <w:rPr>
          <w:b/>
          <w:i/>
        </w:rPr>
        <w:t xml:space="preserve"> </w:t>
      </w:r>
      <w:r w:rsidR="005C4CF4">
        <w:t>Výzvy</w:t>
      </w:r>
      <w:r w:rsidRPr="00DA0760">
        <w:t xml:space="preserve">, neobsahuje žiadne obmedzenia alebo výhrady, ktoré sú v rozpore s požiadavkami a podmienkami uvedenými vo </w:t>
      </w:r>
      <w:r w:rsidRPr="00DA0760">
        <w:lastRenderedPageBreak/>
        <w:t>„Výzve na predloženie ponuky“ a neobsahuje také skutočnosti, ktoré sú v rozpore so všeobecne záväznými právnymi predpismi.</w:t>
      </w:r>
    </w:p>
    <w:p w14:paraId="531AA668" w14:textId="77777777" w:rsidR="002D68E2" w:rsidRPr="00DA0760" w:rsidRDefault="002D68E2" w:rsidP="005C4CF4">
      <w:pPr>
        <w:ind w:left="426" w:hanging="426"/>
      </w:pPr>
      <w:r w:rsidRPr="005C4CF4">
        <w:t>8.5</w:t>
      </w:r>
      <w:r w:rsidRPr="00DA0760">
        <w:t xml:space="preserve"> </w:t>
      </w:r>
      <w:r w:rsidR="005C4CF4">
        <w:tab/>
      </w:r>
      <w:r w:rsidRPr="00DA0760">
        <w:t>V prípade nejasnosti, pochybnosti a potreby objasnenia ponúk, prípadne potreby ich doplnenia zo strany verejného obstarávateľa, požiada verejný obstarávateľ uchádzača o vysvetlenie, resp. doplnenie svojej ponuky v lehote určenej verejným obstarávateľom.</w:t>
      </w:r>
    </w:p>
    <w:p w14:paraId="406ED8BF" w14:textId="77777777" w:rsidR="00147538" w:rsidRDefault="00147538" w:rsidP="00147538">
      <w:pPr>
        <w:pStyle w:val="Nadpis1"/>
        <w:numPr>
          <w:ilvl w:val="0"/>
          <w:numId w:val="1"/>
        </w:numPr>
      </w:pPr>
      <w:r>
        <w:t>Kritérium na vyhodnotenie ponúk</w:t>
      </w:r>
    </w:p>
    <w:p w14:paraId="777DDF9D" w14:textId="77777777" w:rsidR="00147538" w:rsidRDefault="00147538" w:rsidP="00147538">
      <w:pPr>
        <w:numPr>
          <w:ilvl w:val="1"/>
          <w:numId w:val="1"/>
        </w:numPr>
        <w:rPr>
          <w:i/>
          <w:u w:val="single"/>
        </w:rPr>
      </w:pPr>
      <w:r>
        <w:t xml:space="preserve">Kritérium </w:t>
      </w:r>
      <w:r w:rsidRPr="00EC6187">
        <w:t xml:space="preserve">na vyhodnotenie ponúk je: </w:t>
      </w:r>
      <w:r w:rsidRPr="00EC6187">
        <w:rPr>
          <w:i/>
          <w:u w:val="single"/>
        </w:rPr>
        <w:t>najnižšia celková cena v EUR s DPH za celý predmet zákazky.</w:t>
      </w:r>
      <w:r w:rsidR="00C7671F">
        <w:rPr>
          <w:i/>
          <w:u w:val="single"/>
        </w:rPr>
        <w:t xml:space="preserve"> </w:t>
      </w:r>
    </w:p>
    <w:p w14:paraId="32F88E23" w14:textId="77777777" w:rsidR="005C4CF4" w:rsidRPr="005C4CF4" w:rsidRDefault="005C4CF4" w:rsidP="005C4CF4">
      <w:pPr>
        <w:pStyle w:val="Odsekzoznamu"/>
        <w:ind w:left="425" w:hanging="425"/>
        <w:rPr>
          <w:u w:val="single"/>
        </w:rPr>
      </w:pPr>
      <w:r w:rsidRPr="005C4CF4">
        <w:t>9.2</w:t>
      </w:r>
      <w:r w:rsidRPr="005C4CF4">
        <w:tab/>
      </w:r>
      <w:r w:rsidRPr="005C4CF4">
        <w:rPr>
          <w:u w:val="single"/>
        </w:rPr>
        <w:t>Ak uchádzač nie je platcom DPH, na túto skutočnosť upozorní. Verejný obstarávateľ bude ponúknutú cenu považovať za konečnú.</w:t>
      </w:r>
    </w:p>
    <w:p w14:paraId="04719130" w14:textId="77777777" w:rsidR="005C4CF4" w:rsidRPr="005C4CF4" w:rsidRDefault="005C4CF4" w:rsidP="005C4CF4">
      <w:pPr>
        <w:ind w:left="425" w:hanging="425"/>
      </w:pPr>
      <w:r w:rsidRPr="005C4CF4">
        <w:t>9.3</w:t>
      </w:r>
      <w:r w:rsidRPr="005C4CF4">
        <w:tab/>
        <w:t>V prípade, ak uchádzač ku dňu predkladania ponuky nie je platcom DPH, avšak po vystavení objednávky sa ním stane, nemá nárok na zvýšenie celkovej ceny predmetu zákazky, t. j. v prípade zmeny postavenia uchádzača na platcu DPH, je ním predložená celková cena konečná a nemenná a bude považovaná za cenu na úrovni s DPH.</w:t>
      </w:r>
    </w:p>
    <w:p w14:paraId="13DB81F5" w14:textId="77777777" w:rsidR="005C4CF4" w:rsidRPr="00DB6387" w:rsidRDefault="005C4CF4" w:rsidP="005C4CF4">
      <w:pPr>
        <w:ind w:left="425" w:hanging="425"/>
      </w:pPr>
      <w:r>
        <w:t>9.4</w:t>
      </w:r>
      <w:r>
        <w:tab/>
      </w:r>
      <w:r w:rsidRPr="00DB6387">
        <w:t xml:space="preserve">Verejný obstarávateľ si vyhradzuje právo odmietnuť </w:t>
      </w:r>
      <w:r w:rsidR="001A6799">
        <w:t>všetky predložené ponuky.</w:t>
      </w:r>
    </w:p>
    <w:p w14:paraId="67154B39" w14:textId="77777777" w:rsidR="005C4CF4" w:rsidRPr="00DB6387" w:rsidRDefault="005C4CF4" w:rsidP="005C4CF4">
      <w:pPr>
        <w:ind w:left="425" w:hanging="425"/>
      </w:pPr>
      <w:r>
        <w:t>9.5</w:t>
      </w:r>
      <w:r>
        <w:tab/>
      </w:r>
      <w:r w:rsidRPr="00DB6387">
        <w:t>Verejný obstarávateľ si vyhradzuje právo zmeniť podmienky zákazky.</w:t>
      </w:r>
    </w:p>
    <w:p w14:paraId="36F3C4E4" w14:textId="77777777" w:rsidR="005C4CF4" w:rsidRPr="00DB6387" w:rsidRDefault="005C4CF4" w:rsidP="005C4CF4">
      <w:pPr>
        <w:pStyle w:val="tltlNadpis2Arial14ptNiejeTunVetkypsmenvek"/>
        <w:numPr>
          <w:ilvl w:val="0"/>
          <w:numId w:val="0"/>
        </w:numPr>
        <w:spacing w:before="240"/>
        <w:ind w:left="425" w:hanging="425"/>
        <w:jc w:val="both"/>
        <w:rPr>
          <w:rFonts w:ascii="Times New Roman" w:eastAsia="Calibri" w:hAnsi="Times New Roman"/>
          <w:b w:val="0"/>
          <w:caps w:val="0"/>
          <w:szCs w:val="22"/>
          <w:lang w:eastAsia="en-US"/>
        </w:rPr>
      </w:pPr>
      <w:r>
        <w:rPr>
          <w:rFonts w:ascii="Times New Roman" w:eastAsia="Calibri" w:hAnsi="Times New Roman"/>
          <w:b w:val="0"/>
          <w:caps w:val="0"/>
          <w:szCs w:val="22"/>
          <w:lang w:eastAsia="en-US"/>
        </w:rPr>
        <w:t>9.6</w:t>
      </w:r>
      <w:r>
        <w:rPr>
          <w:rFonts w:ascii="Times New Roman" w:eastAsia="Calibri" w:hAnsi="Times New Roman"/>
          <w:b w:val="0"/>
          <w:caps w:val="0"/>
          <w:szCs w:val="22"/>
          <w:lang w:eastAsia="en-US"/>
        </w:rPr>
        <w:tab/>
      </w:r>
      <w:r w:rsidRPr="00DB6387">
        <w:rPr>
          <w:rFonts w:ascii="Times New Roman" w:eastAsia="Calibri" w:hAnsi="Times New Roman"/>
          <w:b w:val="0"/>
          <w:caps w:val="0"/>
          <w:szCs w:val="22"/>
          <w:lang w:eastAsia="en-US"/>
        </w:rPr>
        <w:t>Verejný</w:t>
      </w:r>
      <w:r>
        <w:rPr>
          <w:rFonts w:ascii="Times New Roman" w:eastAsia="Calibri" w:hAnsi="Times New Roman"/>
          <w:b w:val="0"/>
          <w:caps w:val="0"/>
          <w:szCs w:val="22"/>
          <w:lang w:eastAsia="en-US"/>
        </w:rPr>
        <w:t xml:space="preserve"> </w:t>
      </w:r>
      <w:r w:rsidRPr="00DB6387">
        <w:rPr>
          <w:rFonts w:ascii="Times New Roman" w:eastAsia="Calibri" w:hAnsi="Times New Roman"/>
          <w:b w:val="0"/>
          <w:caps w:val="0"/>
          <w:szCs w:val="22"/>
          <w:lang w:eastAsia="en-US"/>
        </w:rPr>
        <w:t>obstarávateľ zašle oznámenie o výsledku uchádzačom, ktorí predložili ponuky v lehote na predkladanie ponúk v lehote viazanosti ponúk.</w:t>
      </w:r>
    </w:p>
    <w:p w14:paraId="40D529FB" w14:textId="77777777" w:rsidR="005C4CF4" w:rsidRDefault="005C4CF4" w:rsidP="005C4CF4">
      <w:r>
        <w:t xml:space="preserve">9.7   </w:t>
      </w:r>
      <w:r w:rsidRPr="00EC6187">
        <w:t>Uchádzač zaslaním ponuky bezvýhradne akceptuje všetky podmienky zákazky.</w:t>
      </w:r>
    </w:p>
    <w:p w14:paraId="4CB86324" w14:textId="77777777" w:rsidR="005C4CF4" w:rsidRPr="00DB6387" w:rsidRDefault="005C4CF4" w:rsidP="005C4CF4">
      <w:pPr>
        <w:ind w:left="425" w:hanging="425"/>
      </w:pPr>
      <w:r>
        <w:t>9.8</w:t>
      </w:r>
      <w:r>
        <w:tab/>
      </w:r>
      <w:r w:rsidRPr="00DB6387">
        <w:t xml:space="preserve">Uchádzač nemá právo si uplatniť u verejného obstarávateľa akékoľvek náklady, ktoré mu vznikli v súvislosti so zrušením </w:t>
      </w:r>
      <w:r>
        <w:t>zákazky</w:t>
      </w:r>
      <w:r w:rsidRPr="00DB6387">
        <w:t>, zmenou podmienok alebo akýmkoľvek rozhodnutím verejného obstarávateľa.</w:t>
      </w:r>
    </w:p>
    <w:p w14:paraId="58C03790" w14:textId="77777777" w:rsidR="00147538" w:rsidRDefault="00941716" w:rsidP="00147538">
      <w:pPr>
        <w:pStyle w:val="Nadpis1"/>
        <w:numPr>
          <w:ilvl w:val="0"/>
          <w:numId w:val="1"/>
        </w:numPr>
      </w:pPr>
      <w:r>
        <w:t>Zrušenie zákazky</w:t>
      </w:r>
    </w:p>
    <w:p w14:paraId="61208732" w14:textId="77777777" w:rsidR="00147538" w:rsidRPr="00A03979" w:rsidRDefault="00147538" w:rsidP="00147538">
      <w:pPr>
        <w:numPr>
          <w:ilvl w:val="1"/>
          <w:numId w:val="1"/>
        </w:numPr>
      </w:pPr>
      <w:r w:rsidRPr="00A03979">
        <w:rPr>
          <w:u w:val="single"/>
        </w:rPr>
        <w:t xml:space="preserve">Verejný obstarávateľ si vyhradzuje právo zrušiť </w:t>
      </w:r>
      <w:r w:rsidR="00925458">
        <w:rPr>
          <w:u w:val="single"/>
        </w:rPr>
        <w:t xml:space="preserve">zákazku </w:t>
      </w:r>
      <w:r w:rsidRPr="00A03979">
        <w:rPr>
          <w:u w:val="single"/>
        </w:rPr>
        <w:t>bez uvedenia dôvodu.</w:t>
      </w:r>
    </w:p>
    <w:p w14:paraId="37EF7AFB" w14:textId="77777777" w:rsidR="00147538" w:rsidRDefault="00147538" w:rsidP="00147538">
      <w:pPr>
        <w:pStyle w:val="Nadpis1"/>
        <w:numPr>
          <w:ilvl w:val="0"/>
          <w:numId w:val="1"/>
        </w:numPr>
      </w:pPr>
      <w:r>
        <w:t>Dôvernosť a ochrana osobných údajov</w:t>
      </w:r>
    </w:p>
    <w:p w14:paraId="794DC5A6" w14:textId="77777777" w:rsidR="00147538" w:rsidRDefault="00147538" w:rsidP="00147538">
      <w:pPr>
        <w:numPr>
          <w:ilvl w:val="1"/>
          <w:numId w:val="1"/>
        </w:numPr>
      </w:pPr>
      <w:r>
        <w:t xml:space="preserve">Verejný </w:t>
      </w:r>
      <w:r w:rsidRPr="00A03979">
        <w:t xml:space="preserve">obstarávateľ počas priebehu </w:t>
      </w:r>
      <w:r w:rsidR="00925458">
        <w:t>tejto zákazky</w:t>
      </w:r>
      <w:r w:rsidRPr="00A03979">
        <w:t xml:space="preserve"> nebude poskytovať alebo zverejňovať informácie o obsahu ponúk ani uchádzačom, ani žiadnym iným tretím osobám až do vyhodnotenia ponúk.</w:t>
      </w:r>
    </w:p>
    <w:p w14:paraId="37A462AC" w14:textId="77777777" w:rsidR="00147538" w:rsidRDefault="00147538" w:rsidP="00147538">
      <w:pPr>
        <w:numPr>
          <w:ilvl w:val="1"/>
          <w:numId w:val="1"/>
        </w:numPr>
      </w:pPr>
      <w:r w:rsidRPr="00A03979">
        <w:t>Informácie, ktoré uchádzač v ponuke označí za dôverné, nebudú zverejnené alebo inak použité bez predchádzajúceho súhlasu uchádzača.</w:t>
      </w:r>
    </w:p>
    <w:p w14:paraId="386A3395" w14:textId="77777777" w:rsidR="00147538" w:rsidRDefault="00147538" w:rsidP="00147538">
      <w:pPr>
        <w:numPr>
          <w:ilvl w:val="1"/>
          <w:numId w:val="1"/>
        </w:numPr>
      </w:pPr>
      <w:r w:rsidRPr="00A03979">
        <w:t>Verejný obstarávateľ sa zaväzuje, že osobné údaje poskytnuté uchádzačom budú spracovávané a chránené podľa zákona č. 18/2018 Z. z. o ochrane osobných údajov a o zmene a doplnení niektorých zákonov.</w:t>
      </w:r>
    </w:p>
    <w:p w14:paraId="5D499F76" w14:textId="77777777" w:rsidR="00147538" w:rsidRDefault="00A61EA0" w:rsidP="00147538">
      <w:pPr>
        <w:pStyle w:val="Normlny1"/>
      </w:pPr>
      <w:r>
        <w:t>V</w:t>
      </w:r>
      <w:r w:rsidR="006D234F">
        <w:t xml:space="preserve"> Bratislave dňa </w:t>
      </w:r>
      <w:r w:rsidR="0087316C" w:rsidRPr="00912B3B">
        <w:t>31.</w:t>
      </w:r>
      <w:r w:rsidR="00F429B4" w:rsidRPr="00912B3B">
        <w:t>0</w:t>
      </w:r>
      <w:r w:rsidR="0087316C" w:rsidRPr="00912B3B">
        <w:t>1.2019</w:t>
      </w:r>
    </w:p>
    <w:p w14:paraId="6C7764E1" w14:textId="77777777" w:rsidR="0087316C" w:rsidRDefault="0087316C" w:rsidP="00A95F0F">
      <w:pPr>
        <w:pStyle w:val="Normlny1"/>
        <w:ind w:left="0" w:firstLine="0"/>
      </w:pPr>
    </w:p>
    <w:p w14:paraId="3B6604F9" w14:textId="77777777" w:rsidR="00147538" w:rsidRDefault="00A95F0F" w:rsidP="00A95F0F">
      <w:pPr>
        <w:pStyle w:val="Normlny1"/>
      </w:pPr>
      <w:r>
        <w:t xml:space="preserve">                                                                                                            </w:t>
      </w:r>
      <w:r w:rsidR="005C4CF4">
        <w:t>..................................................</w:t>
      </w:r>
    </w:p>
    <w:p w14:paraId="53D99A66" w14:textId="77777777" w:rsidR="00A95F0F" w:rsidRDefault="00A95F0F" w:rsidP="00A95F0F">
      <w:pPr>
        <w:pStyle w:val="Normlny1"/>
        <w:ind w:left="0" w:firstLine="0"/>
      </w:pPr>
      <w:r>
        <w:t xml:space="preserve">                                                                                                                            </w:t>
      </w:r>
      <w:r w:rsidR="005C4CF4">
        <w:t xml:space="preserve">riaditeľ </w:t>
      </w:r>
    </w:p>
    <w:p w14:paraId="5E052201" w14:textId="77777777" w:rsidR="00147538" w:rsidRDefault="00A95F0F" w:rsidP="00A95F0F">
      <w:pPr>
        <w:pStyle w:val="Normlny1"/>
        <w:ind w:left="0" w:firstLine="0"/>
      </w:pPr>
      <w:r>
        <w:t xml:space="preserve">                                                                                                             </w:t>
      </w:r>
      <w:r w:rsidR="005C4CF4">
        <w:t>Bratislavského bábkového divadla</w:t>
      </w:r>
    </w:p>
    <w:p w14:paraId="05F6703C" w14:textId="77777777" w:rsidR="002C7ADC" w:rsidRDefault="002C7ADC" w:rsidP="00147538">
      <w:pPr>
        <w:pStyle w:val="Normlny1"/>
        <w:rPr>
          <w:b/>
        </w:rPr>
      </w:pPr>
    </w:p>
    <w:p w14:paraId="5A3C688A" w14:textId="77777777" w:rsidR="002C7ADC" w:rsidRDefault="002C7ADC" w:rsidP="00147538">
      <w:pPr>
        <w:pStyle w:val="Normlny1"/>
        <w:rPr>
          <w:b/>
        </w:rPr>
      </w:pPr>
    </w:p>
    <w:p w14:paraId="5A835F8E" w14:textId="77777777" w:rsidR="00147538" w:rsidRPr="00227B7A" w:rsidRDefault="00147538" w:rsidP="00147538">
      <w:pPr>
        <w:pStyle w:val="Normlny1"/>
        <w:rPr>
          <w:b/>
        </w:rPr>
      </w:pPr>
      <w:r w:rsidRPr="00227B7A">
        <w:rPr>
          <w:b/>
        </w:rPr>
        <w:t>Zoznam príloh:</w:t>
      </w:r>
    </w:p>
    <w:p w14:paraId="7CF5BA3A" w14:textId="77777777" w:rsidR="00147538" w:rsidRDefault="00147538" w:rsidP="008C74B4">
      <w:pPr>
        <w:pStyle w:val="Normlny1"/>
        <w:spacing w:after="0"/>
      </w:pPr>
      <w:r>
        <w:t>Príloha č. 1:</w:t>
      </w:r>
      <w:r>
        <w:tab/>
        <w:t xml:space="preserve">Podrobný opis predmetu zákazky </w:t>
      </w:r>
    </w:p>
    <w:p w14:paraId="79F635A2" w14:textId="77777777" w:rsidR="00147538" w:rsidRDefault="00147538" w:rsidP="008C74B4">
      <w:pPr>
        <w:pStyle w:val="Normlny1"/>
        <w:spacing w:after="0"/>
      </w:pPr>
      <w:r>
        <w:t>Príloha č. 2:</w:t>
      </w:r>
      <w:r>
        <w:tab/>
        <w:t>Čestné vyhlásenia</w:t>
      </w:r>
    </w:p>
    <w:p w14:paraId="75747DB6" w14:textId="77777777" w:rsidR="00147538" w:rsidRDefault="00147538" w:rsidP="008C74B4">
      <w:pPr>
        <w:pStyle w:val="Normlny1"/>
        <w:spacing w:after="0"/>
      </w:pPr>
      <w:r>
        <w:t xml:space="preserve">Príloha </w:t>
      </w:r>
      <w:r w:rsidR="00925458">
        <w:t>č. 3:</w:t>
      </w:r>
      <w:r w:rsidR="00925458">
        <w:tab/>
        <w:t>Formulár pre zákazku s nízkou hodnotou</w:t>
      </w:r>
    </w:p>
    <w:p w14:paraId="1107A4AF" w14:textId="77777777" w:rsidR="00147538" w:rsidRDefault="00147538" w:rsidP="008C74B4">
      <w:pPr>
        <w:pStyle w:val="Normlny1"/>
        <w:spacing w:after="0"/>
      </w:pPr>
      <w:r>
        <w:t>Príloha č. 4:</w:t>
      </w:r>
      <w:r>
        <w:tab/>
      </w:r>
      <w:r w:rsidR="002C7ADC">
        <w:t>Obchodné podmienky</w:t>
      </w:r>
    </w:p>
    <w:p w14:paraId="6D4580E6" w14:textId="77777777" w:rsidR="00147538" w:rsidRDefault="00147538" w:rsidP="008C74B4">
      <w:pPr>
        <w:pStyle w:val="Normlny1"/>
        <w:spacing w:after="0"/>
      </w:pPr>
      <w:r>
        <w:t>Príloha č. 5:</w:t>
      </w:r>
      <w:r>
        <w:tab/>
        <w:t>Spôsob uplatnenia hodnotiaceho kritéria a spôsob určenia ceny</w:t>
      </w:r>
    </w:p>
    <w:p w14:paraId="1E6EE1A8" w14:textId="77777777" w:rsidR="00147538" w:rsidRPr="001C410E" w:rsidRDefault="00147538" w:rsidP="008C74B4">
      <w:pPr>
        <w:jc w:val="left"/>
        <w:rPr>
          <w:rFonts w:eastAsiaTheme="majorEastAsia" w:cstheme="majorBidi"/>
          <w:b/>
          <w:caps/>
          <w:kern w:val="28"/>
          <w:szCs w:val="56"/>
        </w:rPr>
      </w:pPr>
      <w:r>
        <w:br w:type="page"/>
      </w:r>
      <w:r w:rsidRPr="001C410E">
        <w:rPr>
          <w:rFonts w:eastAsiaTheme="majorEastAsia" w:cstheme="majorBidi"/>
          <w:b/>
          <w:caps/>
          <w:kern w:val="28"/>
          <w:szCs w:val="56"/>
        </w:rPr>
        <w:lastRenderedPageBreak/>
        <w:t>Príloha č. 1: Podrobný opis predmetu zákazky</w:t>
      </w:r>
    </w:p>
    <w:p w14:paraId="1ED3A54D" w14:textId="77777777" w:rsidR="001A6799" w:rsidRDefault="001A6799" w:rsidP="001A6799"/>
    <w:p w14:paraId="38794873" w14:textId="77777777" w:rsidR="001A6799" w:rsidRDefault="001A6799" w:rsidP="001A6799">
      <w:pPr>
        <w:spacing w:after="0" w:line="240" w:lineRule="auto"/>
        <w:rPr>
          <w:rFonts w:eastAsia="Calibri" w:cs="Times New Roman"/>
        </w:rPr>
      </w:pPr>
      <w:r w:rsidRPr="00EC2F66">
        <w:rPr>
          <w:rFonts w:eastAsia="Calibri" w:cs="Times New Roman"/>
          <w:b/>
          <w:i/>
        </w:rPr>
        <w:t>Predmetom zákazky</w:t>
      </w:r>
      <w:r w:rsidRPr="00330683">
        <w:rPr>
          <w:rFonts w:eastAsia="Calibri" w:cs="Times New Roman"/>
        </w:rPr>
        <w:t xml:space="preserve"> je </w:t>
      </w:r>
      <w:r w:rsidRPr="00150CEE">
        <w:rPr>
          <w:rFonts w:eastAsia="Calibri" w:cs="Times New Roman"/>
        </w:rPr>
        <w:t>aktualizácia projektovej dokumentácie</w:t>
      </w:r>
      <w:r>
        <w:rPr>
          <w:rFonts w:eastAsia="Calibri" w:cs="Times New Roman"/>
        </w:rPr>
        <w:t xml:space="preserve"> </w:t>
      </w:r>
      <w:r w:rsidRPr="00150CEE">
        <w:rPr>
          <w:rFonts w:eastAsia="Calibri" w:cs="Times New Roman"/>
        </w:rPr>
        <w:t xml:space="preserve">vypracovanej </w:t>
      </w:r>
      <w:r>
        <w:rPr>
          <w:rFonts w:eastAsia="Calibri" w:cs="Times New Roman"/>
        </w:rPr>
        <w:t xml:space="preserve">spoločnosťou </w:t>
      </w:r>
      <w:r w:rsidRPr="00150CEE">
        <w:rPr>
          <w:rFonts w:eastAsia="Calibri" w:cs="Times New Roman"/>
        </w:rPr>
        <w:t xml:space="preserve">Ateliér 3ab, s.r.o., Záborského 42, 831 03 Bratislava, </w:t>
      </w:r>
      <w:r>
        <w:rPr>
          <w:rFonts w:eastAsia="Calibri" w:cs="Times New Roman"/>
        </w:rPr>
        <w:t xml:space="preserve">autor projektu </w:t>
      </w:r>
      <w:r w:rsidRPr="00150CEE">
        <w:rPr>
          <w:rFonts w:eastAsia="Calibri" w:cs="Times New Roman"/>
        </w:rPr>
        <w:t>Ing. arch. Andrej Drgoňa, v dôsledku predčasného ukončenia zmluvy o dielo so zhotoviteľom stavby, spoločnosťou EURO-BUILDING, a.s.</w:t>
      </w:r>
      <w:r>
        <w:rPr>
          <w:rFonts w:eastAsia="Calibri" w:cs="Times New Roman"/>
        </w:rPr>
        <w:t>.</w:t>
      </w:r>
    </w:p>
    <w:p w14:paraId="1FDD3693" w14:textId="77777777" w:rsidR="001A6799" w:rsidRDefault="001A6799" w:rsidP="001A6799">
      <w:pPr>
        <w:widowControl w:val="0"/>
        <w:tabs>
          <w:tab w:val="left" w:pos="426"/>
        </w:tabs>
        <w:autoSpaceDE w:val="0"/>
        <w:autoSpaceDN w:val="0"/>
        <w:ind w:left="426" w:right="629"/>
      </w:pPr>
    </w:p>
    <w:p w14:paraId="0483743B" w14:textId="77777777" w:rsidR="00EC2F66" w:rsidRDefault="001A6799" w:rsidP="001A6799">
      <w:r>
        <w:t xml:space="preserve">V existujúcej projektovej dokumentácii je nutné </w:t>
      </w:r>
      <w:r w:rsidR="00EC2F66">
        <w:t>revitalizovať nasledovné časti:</w:t>
      </w:r>
    </w:p>
    <w:p w14:paraId="420EB235" w14:textId="77777777" w:rsidR="001A6799" w:rsidRPr="00EC2F66" w:rsidRDefault="00EC2F66" w:rsidP="001A6799">
      <w:pPr>
        <w:rPr>
          <w:b/>
          <w:i/>
          <w:u w:val="single"/>
        </w:rPr>
      </w:pPr>
      <w:r w:rsidRPr="00EC2F66">
        <w:rPr>
          <w:b/>
          <w:i/>
          <w:u w:val="single"/>
        </w:rPr>
        <w:t>Časť hľadisko a javisko:</w:t>
      </w:r>
    </w:p>
    <w:p w14:paraId="48D76CA0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architektúra</w:t>
      </w:r>
    </w:p>
    <w:p w14:paraId="0B6F1A02" w14:textId="5955E9C0" w:rsidR="00EC2F66" w:rsidRDefault="00EC2F66" w:rsidP="00EC2F66">
      <w:pPr>
        <w:pStyle w:val="Odsekzoznamu"/>
        <w:numPr>
          <w:ilvl w:val="0"/>
          <w:numId w:val="31"/>
        </w:numPr>
      </w:pPr>
      <w:r>
        <w:t>statika</w:t>
      </w:r>
    </w:p>
    <w:p w14:paraId="4FF55AEB" w14:textId="51C23B81" w:rsidR="00A82F71" w:rsidRDefault="00A82F71" w:rsidP="00EC2F66">
      <w:pPr>
        <w:pStyle w:val="Odsekzoznamu"/>
        <w:numPr>
          <w:ilvl w:val="0"/>
          <w:numId w:val="31"/>
        </w:numPr>
      </w:pPr>
      <w:r>
        <w:t>vzduchotechnika</w:t>
      </w:r>
    </w:p>
    <w:p w14:paraId="2371A306" w14:textId="6D211D25" w:rsidR="00A82F71" w:rsidRDefault="00A82F71" w:rsidP="00EC2F66">
      <w:pPr>
        <w:pStyle w:val="Odsekzoznamu"/>
        <w:numPr>
          <w:ilvl w:val="0"/>
          <w:numId w:val="31"/>
        </w:numPr>
      </w:pPr>
      <w:r>
        <w:t>hľadisko a javisko (sedadlá naviac)</w:t>
      </w:r>
    </w:p>
    <w:p w14:paraId="40457713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akustika</w:t>
      </w:r>
    </w:p>
    <w:p w14:paraId="43F5DE28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požiarna ochrana</w:t>
      </w:r>
    </w:p>
    <w:p w14:paraId="4A587E98" w14:textId="77777777" w:rsidR="00EC2F66" w:rsidRPr="00EC2F66" w:rsidRDefault="00EC2F66" w:rsidP="00EC2F66">
      <w:pPr>
        <w:rPr>
          <w:b/>
          <w:i/>
          <w:u w:val="single"/>
        </w:rPr>
      </w:pPr>
      <w:r w:rsidRPr="00EC2F66">
        <w:rPr>
          <w:b/>
          <w:i/>
          <w:u w:val="single"/>
        </w:rPr>
        <w:t>Časť administratívna budova:</w:t>
      </w:r>
    </w:p>
    <w:p w14:paraId="3FFD73CC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architektúra</w:t>
      </w:r>
    </w:p>
    <w:p w14:paraId="79502622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statika</w:t>
      </w:r>
    </w:p>
    <w:p w14:paraId="12D3DC11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elektroinštalácia</w:t>
      </w:r>
    </w:p>
    <w:p w14:paraId="64AE3970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zdravotechnika</w:t>
      </w:r>
    </w:p>
    <w:p w14:paraId="0ADE5F8C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vykurovanie</w:t>
      </w:r>
    </w:p>
    <w:p w14:paraId="100439E1" w14:textId="77777777" w:rsidR="00EC2F66" w:rsidRDefault="00EC2F66" w:rsidP="00EC2F66">
      <w:pPr>
        <w:pStyle w:val="Odsekzoznamu"/>
        <w:numPr>
          <w:ilvl w:val="0"/>
          <w:numId w:val="31"/>
        </w:numPr>
      </w:pPr>
      <w:r>
        <w:t>požiarna ochrana</w:t>
      </w:r>
    </w:p>
    <w:p w14:paraId="0D2D332D" w14:textId="77777777" w:rsidR="001A6799" w:rsidRDefault="00330683" w:rsidP="001A6799">
      <w:r>
        <w:t>Cieľom revitalizácie projektovej dokumentácie je:</w:t>
      </w:r>
    </w:p>
    <w:p w14:paraId="1A10EEEF" w14:textId="77777777" w:rsidR="00330683" w:rsidRDefault="00E977D1" w:rsidP="001A6799">
      <w:r>
        <w:t>Rozšíriť rozsah projektovej dokumentácie na administratívnu budovu a zosúladenie ostatných častí projektu na aktuálny stav riešenia rekonštrukcie budovy Bratislavského bábkového divadla.</w:t>
      </w:r>
    </w:p>
    <w:p w14:paraId="16AB1966" w14:textId="77777777" w:rsidR="001A6799" w:rsidRDefault="001A6799" w:rsidP="001A6799">
      <w:r>
        <w:t>Realizácia stavby je podmienená súhlasným stanoviskom Krajského pamiatkového úradu (ďalej len "KPÚ"), stavebným povolením a podmienkami v ňom uvedenými.</w:t>
      </w:r>
    </w:p>
    <w:p w14:paraId="3CFA17FA" w14:textId="77777777" w:rsidR="001A6799" w:rsidRDefault="001A6799" w:rsidP="001A6799">
      <w:r>
        <w:t>Kompletná projektová dokumentácia, ktorá je predmetom revitalizácie, bola uverejnená v profile verejného obstarávateľa v priebehu podlimitnej zákazky na zhotoviteľa stavby na nasledovnom odkaze:</w:t>
      </w:r>
    </w:p>
    <w:p w14:paraId="617694F4" w14:textId="77777777" w:rsidR="001A6799" w:rsidRDefault="00762676" w:rsidP="001A6799">
      <w:hyperlink r:id="rId8" w:history="1">
        <w:r w:rsidR="001A6799">
          <w:rPr>
            <w:rStyle w:val="Hypertextovprepojenie"/>
          </w:rPr>
          <w:t>https://www.uvo.gov.sk/vyhladavanie-zakaziek/detail/dokumenty/410273</w:t>
        </w:r>
      </w:hyperlink>
      <w:r w:rsidR="001A6799">
        <w:t xml:space="preserve"> </w:t>
      </w:r>
    </w:p>
    <w:p w14:paraId="1D3D4B41" w14:textId="77777777" w:rsidR="002345F1" w:rsidRDefault="002345F1" w:rsidP="002345F1">
      <w:pPr>
        <w:tabs>
          <w:tab w:val="left" w:pos="567"/>
        </w:tabs>
        <w:spacing w:after="0" w:line="240" w:lineRule="auto"/>
        <w:rPr>
          <w:b/>
        </w:rPr>
      </w:pPr>
    </w:p>
    <w:p w14:paraId="537CC4B2" w14:textId="77777777" w:rsidR="002345F1" w:rsidRPr="00F5583D" w:rsidRDefault="002345F1" w:rsidP="002345F1">
      <w:pPr>
        <w:tabs>
          <w:tab w:val="left" w:pos="567"/>
        </w:tabs>
        <w:spacing w:after="0" w:line="240" w:lineRule="auto"/>
        <w:rPr>
          <w:b/>
        </w:rPr>
      </w:pPr>
      <w:r w:rsidRPr="00F5583D">
        <w:rPr>
          <w:b/>
        </w:rPr>
        <w:t>Osobitná požiadavka na plnenie:</w:t>
      </w:r>
    </w:p>
    <w:p w14:paraId="7492B076" w14:textId="77777777" w:rsidR="002345F1" w:rsidRPr="00F5583D" w:rsidRDefault="002345F1" w:rsidP="002345F1">
      <w:pPr>
        <w:tabs>
          <w:tab w:val="left" w:pos="567"/>
        </w:tabs>
        <w:spacing w:after="0" w:line="240" w:lineRule="auto"/>
      </w:pPr>
    </w:p>
    <w:p w14:paraId="3A8889DE" w14:textId="77777777" w:rsidR="002345F1" w:rsidRPr="00F5583D" w:rsidRDefault="002345F1" w:rsidP="002345F1">
      <w:pPr>
        <w:numPr>
          <w:ilvl w:val="0"/>
          <w:numId w:val="32"/>
        </w:numPr>
        <w:tabs>
          <w:tab w:val="left" w:pos="567"/>
        </w:tabs>
        <w:spacing w:after="0" w:line="240" w:lineRule="auto"/>
        <w:jc w:val="left"/>
      </w:pPr>
      <w:r w:rsidRPr="00F5583D">
        <w:t>Zohľadnenie Katalógu adaptačných opatrení miest a obcí BSK na nepriaznivé dôsledky zmeny klímy pri realizácii projektových prác</w:t>
      </w:r>
      <w:r w:rsidRPr="00F5583D">
        <w:br/>
        <w:t>(</w:t>
      </w:r>
      <w:hyperlink r:id="rId9" w:history="1">
        <w:r w:rsidRPr="00F5583D">
          <w:rPr>
            <w:rStyle w:val="Hypertextovprepojenie"/>
          </w:rPr>
          <w:t>http://www.region-bsk.sk/SCRIPT/ViewFile.aspx?docid=10064996</w:t>
        </w:r>
      </w:hyperlink>
      <w:r w:rsidRPr="00F5583D">
        <w:t>)</w:t>
      </w:r>
    </w:p>
    <w:p w14:paraId="231DCBD0" w14:textId="77777777" w:rsidR="002345F1" w:rsidRDefault="002345F1" w:rsidP="002345F1">
      <w:pPr>
        <w:tabs>
          <w:tab w:val="left" w:pos="567"/>
        </w:tabs>
        <w:spacing w:after="0" w:line="240" w:lineRule="auto"/>
        <w:rPr>
          <w:b/>
        </w:rPr>
      </w:pPr>
    </w:p>
    <w:p w14:paraId="4920ACF3" w14:textId="77777777" w:rsidR="002345F1" w:rsidRPr="00F5583D" w:rsidRDefault="002345F1" w:rsidP="002345F1">
      <w:pPr>
        <w:tabs>
          <w:tab w:val="left" w:pos="567"/>
        </w:tabs>
        <w:spacing w:after="0" w:line="240" w:lineRule="auto"/>
        <w:rPr>
          <w:b/>
        </w:rPr>
      </w:pPr>
      <w:r w:rsidRPr="00F5583D">
        <w:rPr>
          <w:b/>
        </w:rPr>
        <w:t xml:space="preserve">Odôvodenie osobitnej požiadavky na plnenie: </w:t>
      </w:r>
    </w:p>
    <w:p w14:paraId="0597BD93" w14:textId="77777777" w:rsidR="002345F1" w:rsidRPr="00F5583D" w:rsidRDefault="002345F1" w:rsidP="002345F1">
      <w:pPr>
        <w:tabs>
          <w:tab w:val="left" w:pos="567"/>
        </w:tabs>
        <w:spacing w:after="0" w:line="240" w:lineRule="auto"/>
      </w:pPr>
      <w:r w:rsidRPr="00F5583D">
        <w:t>Uznesením zastupiteľstva BSK č. 16/2017 zo dňa 17.2.2017 ukladá zastupiteľstvo BSK riaditeľovi Úradu BSK v rámci vlastných investičných aktivít BSK uprednostňovať realizáciu technických riešení v zmysle opatrení navrhnutých v Katalógu adaptačných opatrení miest a obcí Bratislavského samosprávneho kraja na nepriaznivé dôsledky zmeny klímy.</w:t>
      </w:r>
    </w:p>
    <w:p w14:paraId="295054F8" w14:textId="77777777" w:rsidR="00115DDC" w:rsidRDefault="00115DDC" w:rsidP="008C74B4">
      <w:pPr>
        <w:tabs>
          <w:tab w:val="left" w:pos="567"/>
        </w:tabs>
      </w:pPr>
    </w:p>
    <w:p w14:paraId="09D87A26" w14:textId="77777777" w:rsidR="00115DDC" w:rsidRDefault="00115DDC" w:rsidP="008C74B4">
      <w:pPr>
        <w:tabs>
          <w:tab w:val="left" w:pos="567"/>
        </w:tabs>
      </w:pPr>
    </w:p>
    <w:p w14:paraId="50D2C54B" w14:textId="77777777" w:rsidR="00A156DE" w:rsidRDefault="00A156DE" w:rsidP="008C74B4">
      <w:pPr>
        <w:tabs>
          <w:tab w:val="left" w:pos="567"/>
        </w:tabs>
      </w:pPr>
    </w:p>
    <w:p w14:paraId="40E79EA5" w14:textId="77777777" w:rsidR="00147538" w:rsidRDefault="00147538" w:rsidP="00147538">
      <w:pPr>
        <w:pStyle w:val="Nzov"/>
        <w:ind w:left="425" w:hanging="425"/>
      </w:pPr>
      <w:r w:rsidRPr="0082084B">
        <w:t>Príloha č. 2: Čestné vyhlásenia</w:t>
      </w:r>
    </w:p>
    <w:p w14:paraId="10BDF5F6" w14:textId="77777777" w:rsidR="00147538" w:rsidRDefault="00147538" w:rsidP="00147538">
      <w:pPr>
        <w:pStyle w:val="Normlny1"/>
      </w:pPr>
    </w:p>
    <w:p w14:paraId="6291A5EC" w14:textId="77777777" w:rsidR="00147538" w:rsidRPr="006B4BEE" w:rsidRDefault="00147538" w:rsidP="00147538">
      <w:pPr>
        <w:pStyle w:val="Normlny1"/>
        <w:rPr>
          <w:i/>
        </w:rPr>
      </w:pPr>
      <w:r>
        <w:rPr>
          <w:i/>
        </w:rPr>
        <w:t xml:space="preserve">Obchodné meno: </w:t>
      </w:r>
    </w:p>
    <w:p w14:paraId="08973A7C" w14:textId="77777777" w:rsidR="00147538" w:rsidRPr="006B4BEE" w:rsidRDefault="00147538" w:rsidP="00147538">
      <w:pPr>
        <w:pStyle w:val="Normlny1"/>
        <w:rPr>
          <w:i/>
        </w:rPr>
      </w:pPr>
      <w:r w:rsidRPr="006B4BEE">
        <w:rPr>
          <w:i/>
        </w:rPr>
        <w:t>Sídlo/miesto podnikania</w:t>
      </w:r>
      <w:r>
        <w:rPr>
          <w:i/>
        </w:rPr>
        <w:t xml:space="preserve">: </w:t>
      </w:r>
    </w:p>
    <w:p w14:paraId="2CAB622B" w14:textId="77777777" w:rsidR="00147538" w:rsidRPr="00AA7B92" w:rsidRDefault="00147538" w:rsidP="00147538">
      <w:pPr>
        <w:pStyle w:val="Normlny1"/>
      </w:pPr>
      <w:r w:rsidRPr="006B4BEE">
        <w:rPr>
          <w:i/>
        </w:rPr>
        <w:t>IČO:</w:t>
      </w:r>
      <w:r>
        <w:rPr>
          <w:i/>
        </w:rPr>
        <w:t xml:space="preserve"> </w:t>
      </w:r>
    </w:p>
    <w:p w14:paraId="45E1CB29" w14:textId="77777777" w:rsidR="00147538" w:rsidRPr="00AA7B92" w:rsidRDefault="00147538" w:rsidP="00147538">
      <w:pPr>
        <w:pStyle w:val="Normlny1"/>
      </w:pPr>
    </w:p>
    <w:p w14:paraId="023BBEF0" w14:textId="77777777" w:rsidR="00147538" w:rsidRPr="00AA7B92" w:rsidRDefault="00147538" w:rsidP="00147538">
      <w:pPr>
        <w:pStyle w:val="Normlny1"/>
        <w:jc w:val="center"/>
        <w:rPr>
          <w:b/>
        </w:rPr>
      </w:pPr>
      <w:r w:rsidRPr="00AA7B92">
        <w:rPr>
          <w:b/>
        </w:rPr>
        <w:t>Čestné vyhlásenie</w:t>
      </w:r>
    </w:p>
    <w:p w14:paraId="4918A4E6" w14:textId="77777777" w:rsidR="00147538" w:rsidRPr="00AA7B92" w:rsidRDefault="00147538" w:rsidP="00147538">
      <w:pPr>
        <w:pStyle w:val="Normlny1"/>
        <w:jc w:val="center"/>
        <w:rPr>
          <w:b/>
        </w:rPr>
      </w:pPr>
      <w:r w:rsidRPr="00AA7B92">
        <w:rPr>
          <w:b/>
        </w:rPr>
        <w:t xml:space="preserve">k podmienkam </w:t>
      </w:r>
      <w:r>
        <w:rPr>
          <w:b/>
        </w:rPr>
        <w:t>zákazky</w:t>
      </w:r>
    </w:p>
    <w:p w14:paraId="517AEFBC" w14:textId="77777777" w:rsidR="00147538" w:rsidRDefault="00147538" w:rsidP="00147538">
      <w:pPr>
        <w:pStyle w:val="Normlny1"/>
      </w:pPr>
    </w:p>
    <w:p w14:paraId="744BEA84" w14:textId="77777777" w:rsidR="00147538" w:rsidRDefault="00147538" w:rsidP="00445101">
      <w:pPr>
        <w:pStyle w:val="Normlny1"/>
        <w:numPr>
          <w:ilvl w:val="0"/>
          <w:numId w:val="4"/>
        </w:numPr>
      </w:pPr>
      <w:r>
        <w:t xml:space="preserve">Vyhlasujeme, že </w:t>
      </w:r>
      <w:r w:rsidRPr="00227B7A">
        <w:rPr>
          <w:b/>
        </w:rPr>
        <w:t>súhlasíme</w:t>
      </w:r>
      <w:r>
        <w:t xml:space="preserve"> s podmienkami zákazky na predmet zákazky </w:t>
      </w:r>
      <w:r w:rsidRPr="00445101">
        <w:rPr>
          <w:b/>
        </w:rPr>
        <w:t>„</w:t>
      </w:r>
      <w:r w:rsidR="00E16067">
        <w:rPr>
          <w:rFonts w:eastAsia="Times New Roman"/>
          <w:b/>
          <w:bCs/>
        </w:rPr>
        <w:t>Revitalizácia projektovej dokumentácie rekonštrukcie Bratislavského bábkového divadla</w:t>
      </w:r>
      <w:r w:rsidRPr="00445101">
        <w:rPr>
          <w:b/>
        </w:rPr>
        <w:t>“</w:t>
      </w:r>
      <w:r w:rsidRPr="00445101">
        <w:t>, ktoré určil verejný obstarávateľ v podmienkach</w:t>
      </w:r>
      <w:r>
        <w:t xml:space="preserve"> zákazky.</w:t>
      </w:r>
    </w:p>
    <w:p w14:paraId="1F70C763" w14:textId="77777777" w:rsidR="00147538" w:rsidRDefault="00147538" w:rsidP="00147538">
      <w:pPr>
        <w:pStyle w:val="Normlny1"/>
        <w:numPr>
          <w:ilvl w:val="0"/>
          <w:numId w:val="4"/>
        </w:numPr>
      </w:pPr>
      <w:r>
        <w:t xml:space="preserve">Vyhlasujeme, že všetky </w:t>
      </w:r>
      <w:r w:rsidRPr="00227B7A">
        <w:t>predložené doklady a údaje uvedené v ponuke sú pravdivé a</w:t>
      </w:r>
      <w:r>
        <w:t> </w:t>
      </w:r>
      <w:r w:rsidRPr="00227B7A">
        <w:t>úplné</w:t>
      </w:r>
      <w:r>
        <w:t>.</w:t>
      </w:r>
    </w:p>
    <w:p w14:paraId="449DD723" w14:textId="77777777" w:rsidR="00147538" w:rsidRDefault="00147538" w:rsidP="00147538">
      <w:pPr>
        <w:pStyle w:val="Normlny1"/>
        <w:numPr>
          <w:ilvl w:val="0"/>
          <w:numId w:val="4"/>
        </w:numPr>
      </w:pPr>
      <w:r>
        <w:t xml:space="preserve">Vyhlasujeme, </w:t>
      </w:r>
      <w:r w:rsidRPr="00227B7A">
        <w:t>že predkladáme iba jednu ponuku a nie sme členom skupiny dodávateľov, ktorá predkladá ponuku ani nebudeme vystupovať ako subdodávateľ iného uchádzača, ktorý predkladá ponuku.</w:t>
      </w:r>
    </w:p>
    <w:p w14:paraId="76534010" w14:textId="77777777" w:rsidR="00147538" w:rsidRDefault="00147538" w:rsidP="00147538">
      <w:pPr>
        <w:pStyle w:val="Normlny1"/>
      </w:pPr>
    </w:p>
    <w:p w14:paraId="72CDAAA8" w14:textId="77777777" w:rsidR="00147538" w:rsidRPr="00AA7B92" w:rsidRDefault="00147538" w:rsidP="00147538">
      <w:pPr>
        <w:pStyle w:val="Normlny1"/>
      </w:pPr>
      <w:r>
        <w:t xml:space="preserve">V............................ </w:t>
      </w:r>
      <w:r w:rsidRPr="00AA7B92">
        <w:t>dňa...................................</w:t>
      </w:r>
    </w:p>
    <w:p w14:paraId="5718F12E" w14:textId="77777777" w:rsidR="00147538" w:rsidRPr="00227B7A" w:rsidRDefault="00147538" w:rsidP="00147538">
      <w:pPr>
        <w:pStyle w:val="Normlny1"/>
      </w:pPr>
    </w:p>
    <w:p w14:paraId="72E95F2E" w14:textId="77777777" w:rsidR="00147538" w:rsidRDefault="00147538" w:rsidP="00147538">
      <w:pPr>
        <w:pStyle w:val="Normlny1"/>
        <w:ind w:left="6521" w:firstLine="0"/>
        <w:jc w:val="center"/>
      </w:pPr>
      <w:r w:rsidRPr="00227B7A">
        <w:t>...................................................</w:t>
      </w:r>
    </w:p>
    <w:p w14:paraId="7DF55002" w14:textId="77777777" w:rsidR="00147538" w:rsidRDefault="00147538" w:rsidP="00147538">
      <w:pPr>
        <w:pStyle w:val="Normlny1"/>
        <w:ind w:left="6521" w:firstLine="0"/>
        <w:jc w:val="center"/>
      </w:pPr>
      <w:r w:rsidRPr="00227B7A">
        <w:t>meno a priezvisko, funkcia</w:t>
      </w:r>
    </w:p>
    <w:p w14:paraId="470B56EF" w14:textId="77777777" w:rsidR="00147538" w:rsidRDefault="00147538" w:rsidP="00147538">
      <w:pPr>
        <w:pStyle w:val="Normlny1"/>
        <w:ind w:left="6521" w:firstLine="0"/>
        <w:jc w:val="center"/>
      </w:pPr>
      <w:r>
        <w:t>podpis</w:t>
      </w:r>
      <w:r>
        <w:rPr>
          <w:rStyle w:val="Odkaznapoznmkupodiarou"/>
        </w:rPr>
        <w:footnoteReference w:id="1"/>
      </w:r>
    </w:p>
    <w:p w14:paraId="1912F28E" w14:textId="77777777" w:rsidR="00147538" w:rsidRDefault="00147538" w:rsidP="00147538">
      <w:pPr>
        <w:pStyle w:val="Normlny1"/>
      </w:pPr>
    </w:p>
    <w:p w14:paraId="06F0025D" w14:textId="77777777" w:rsidR="00147538" w:rsidRDefault="00147538" w:rsidP="00147538">
      <w:pPr>
        <w:jc w:val="left"/>
      </w:pPr>
      <w:r>
        <w:br w:type="page"/>
      </w:r>
    </w:p>
    <w:p w14:paraId="409755EB" w14:textId="77777777" w:rsidR="00147538" w:rsidRPr="006B4BEE" w:rsidRDefault="00147538" w:rsidP="00147538">
      <w:pPr>
        <w:pStyle w:val="Normlny1"/>
        <w:jc w:val="center"/>
        <w:rPr>
          <w:b/>
        </w:rPr>
      </w:pPr>
      <w:r w:rsidRPr="006B4BEE">
        <w:rPr>
          <w:b/>
        </w:rPr>
        <w:lastRenderedPageBreak/>
        <w:t>Čestné vyhlásenie</w:t>
      </w:r>
    </w:p>
    <w:p w14:paraId="08C7F1B0" w14:textId="77777777" w:rsidR="00147538" w:rsidRPr="006B4BEE" w:rsidRDefault="00147538" w:rsidP="00147538">
      <w:pPr>
        <w:pStyle w:val="Normlny1"/>
        <w:jc w:val="center"/>
        <w:rPr>
          <w:b/>
        </w:rPr>
      </w:pPr>
      <w:r w:rsidRPr="006B4BEE">
        <w:rPr>
          <w:b/>
        </w:rPr>
        <w:t>o vytvorení skupiny dodávateľov</w:t>
      </w:r>
    </w:p>
    <w:p w14:paraId="798FB431" w14:textId="77777777" w:rsidR="00147538" w:rsidRDefault="00147538" w:rsidP="00445101">
      <w:pPr>
        <w:pStyle w:val="Normlny1"/>
        <w:numPr>
          <w:ilvl w:val="0"/>
          <w:numId w:val="5"/>
        </w:numPr>
      </w:pPr>
      <w:r>
        <w:t xml:space="preserve">Podpísaní </w:t>
      </w:r>
      <w:r w:rsidRPr="006B4BEE">
        <w:t xml:space="preserve">zástupcovia dodávateľov uvedených v tomto vyhlásení týmto vyhlasujeme, že </w:t>
      </w:r>
      <w:r w:rsidRPr="00005A4B">
        <w:t xml:space="preserve">predkladáme spoločnú ponuku </w:t>
      </w:r>
      <w:r w:rsidRPr="006B4BEE">
        <w:t>v</w:t>
      </w:r>
      <w:r>
        <w:t xml:space="preserve"> zákazke s nízkou hodnotou pod </w:t>
      </w:r>
      <w:r w:rsidRPr="00445101">
        <w:t xml:space="preserve">názvom </w:t>
      </w:r>
      <w:r w:rsidRPr="00445101">
        <w:rPr>
          <w:b/>
        </w:rPr>
        <w:t>„</w:t>
      </w:r>
      <w:r w:rsidR="00E16067">
        <w:rPr>
          <w:rFonts w:eastAsia="Times New Roman"/>
          <w:b/>
          <w:bCs/>
        </w:rPr>
        <w:t>Revitalizácia projektovej dokumentácie rekonštrukcie Bratislavského bábkového divadla</w:t>
      </w:r>
      <w:r w:rsidRPr="00445101">
        <w:rPr>
          <w:b/>
        </w:rPr>
        <w:t>“</w:t>
      </w:r>
      <w:r w:rsidRPr="00445101">
        <w:t>. Skupina pozostáva z nasled</w:t>
      </w:r>
      <w:r w:rsidRPr="006B4BEE">
        <w:t>ovných samostatných právnych subjektov:</w:t>
      </w:r>
    </w:p>
    <w:p w14:paraId="1900B20A" w14:textId="77777777" w:rsidR="00147538" w:rsidRDefault="00147538" w:rsidP="00147538">
      <w:pPr>
        <w:pStyle w:val="Normlny1"/>
        <w:ind w:left="720" w:firstLine="0"/>
      </w:pPr>
      <w:r>
        <w:t>Subjekt 1:</w:t>
      </w:r>
      <w:r>
        <w:rPr>
          <w:rStyle w:val="Odkaznapoznmkupodiarou"/>
        </w:rPr>
        <w:footnoteReference w:id="2"/>
      </w:r>
    </w:p>
    <w:p w14:paraId="4ABAF563" w14:textId="77777777" w:rsidR="00147538" w:rsidRDefault="00147538" w:rsidP="00147538">
      <w:pPr>
        <w:pStyle w:val="Normlny1"/>
        <w:ind w:left="720" w:firstLine="0"/>
      </w:pPr>
    </w:p>
    <w:p w14:paraId="0164A2F2" w14:textId="77777777" w:rsidR="00147538" w:rsidRDefault="00147538" w:rsidP="00147538">
      <w:pPr>
        <w:pStyle w:val="Normlny1"/>
        <w:ind w:left="720" w:firstLine="0"/>
      </w:pPr>
      <w:r>
        <w:t>Subjekt 2:</w:t>
      </w:r>
    </w:p>
    <w:p w14:paraId="0CCBD870" w14:textId="77777777" w:rsidR="00147538" w:rsidRDefault="00147538" w:rsidP="00147538">
      <w:pPr>
        <w:pStyle w:val="Normlny1"/>
        <w:ind w:left="720" w:firstLine="0"/>
      </w:pPr>
    </w:p>
    <w:p w14:paraId="033AEED9" w14:textId="77777777" w:rsidR="00147538" w:rsidRDefault="00147538" w:rsidP="00147538">
      <w:pPr>
        <w:pStyle w:val="Normlny1"/>
        <w:numPr>
          <w:ilvl w:val="0"/>
          <w:numId w:val="5"/>
        </w:numPr>
      </w:pPr>
      <w:r>
        <w:t xml:space="preserve">V prípade, že </w:t>
      </w:r>
      <w:r w:rsidRPr="00005A4B">
        <w:t xml:space="preserve">naša spoločná ponuka bude úspešná a bude verejným obstarávateľom prijatá, súhlasíme, aby bola </w:t>
      </w:r>
      <w:r w:rsidR="00BD41A8">
        <w:t>objednávka vystavená</w:t>
      </w:r>
      <w:r w:rsidRPr="00005A4B">
        <w:t xml:space="preserve"> objednávateľom </w:t>
      </w:r>
      <w:r w:rsidR="00BD41A8">
        <w:t>n</w:t>
      </w:r>
      <w:r w:rsidRPr="00005A4B">
        <w:t>a splnomocneného zástupcu skupiny dodávateľov, ktorým je</w:t>
      </w:r>
      <w:r>
        <w:t>:</w:t>
      </w:r>
      <w:r>
        <w:rPr>
          <w:rStyle w:val="Odkaznapoznmkupodiarou"/>
        </w:rPr>
        <w:footnoteReference w:id="3"/>
      </w:r>
    </w:p>
    <w:p w14:paraId="06E9B59E" w14:textId="77777777" w:rsidR="00147538" w:rsidRDefault="00147538" w:rsidP="00147538">
      <w:pPr>
        <w:pStyle w:val="Normlny1"/>
        <w:ind w:left="720" w:firstLine="0"/>
      </w:pPr>
    </w:p>
    <w:p w14:paraId="4EE921C3" w14:textId="77777777" w:rsidR="00147538" w:rsidRDefault="00147538" w:rsidP="00147538">
      <w:pPr>
        <w:pStyle w:val="Normlny1"/>
        <w:numPr>
          <w:ilvl w:val="0"/>
          <w:numId w:val="5"/>
        </w:numPr>
      </w:pPr>
      <w:r>
        <w:t xml:space="preserve">Zároveň vyhlasujeme, </w:t>
      </w:r>
      <w:r w:rsidRPr="00005A4B">
        <w:t>že všetky skutočnosti uvedené v tomto vyhlásení sú pravdivé a úplné. Sme si vedomí právnych následkov uvedenia nepravdivých alebo neúplných skutočností uveden</w:t>
      </w:r>
      <w:r w:rsidR="00E16067">
        <w:t>ých v tomto vyhlásení v zmysle p</w:t>
      </w:r>
      <w:r w:rsidRPr="00005A4B">
        <w:t xml:space="preserve">odmienok zákazky (vylúčenie </w:t>
      </w:r>
      <w:r>
        <w:t>zo zákazky s nízkou hodnotou</w:t>
      </w:r>
      <w:r w:rsidRPr="00005A4B">
        <w:t>), vrátane zodpovednosti za škodu spôsobenú verejnému obstarávateľovi v zmysle všeobecne záväzných právnych predpisov platných v Slovenskej republike.</w:t>
      </w:r>
    </w:p>
    <w:p w14:paraId="60C1273C" w14:textId="77777777" w:rsidR="00147538" w:rsidRDefault="00147538" w:rsidP="00147538">
      <w:pPr>
        <w:pStyle w:val="Normlny1"/>
      </w:pPr>
    </w:p>
    <w:p w14:paraId="6D0B033C" w14:textId="77777777" w:rsidR="00147538" w:rsidRDefault="00147538" w:rsidP="00147538">
      <w:pPr>
        <w:pStyle w:val="Normlny1"/>
      </w:pPr>
      <w:r>
        <w:t>V............................ dňa...................................</w:t>
      </w:r>
    </w:p>
    <w:p w14:paraId="5A87F7DA" w14:textId="77777777" w:rsidR="00147538" w:rsidRDefault="00147538" w:rsidP="00147538">
      <w:pPr>
        <w:pStyle w:val="Normlny1"/>
        <w:ind w:left="6521" w:firstLine="0"/>
        <w:jc w:val="center"/>
      </w:pPr>
      <w:r>
        <w:t>...................................................</w:t>
      </w:r>
    </w:p>
    <w:p w14:paraId="2D3C4522" w14:textId="77777777" w:rsidR="00147538" w:rsidRDefault="00147538" w:rsidP="00147538">
      <w:pPr>
        <w:pStyle w:val="Normlny1"/>
        <w:ind w:left="6521" w:firstLine="0"/>
        <w:jc w:val="center"/>
      </w:pPr>
      <w:r>
        <w:t>Subjekt 1</w:t>
      </w:r>
    </w:p>
    <w:p w14:paraId="7C34E225" w14:textId="77777777" w:rsidR="00147538" w:rsidRDefault="00147538" w:rsidP="00147538">
      <w:pPr>
        <w:pStyle w:val="Normlny1"/>
        <w:ind w:left="6521" w:firstLine="0"/>
        <w:jc w:val="center"/>
      </w:pPr>
      <w:r>
        <w:t>meno a priezvisko, funkcia</w:t>
      </w:r>
    </w:p>
    <w:p w14:paraId="13D49982" w14:textId="77777777" w:rsidR="00147538" w:rsidRPr="006B4BEE" w:rsidRDefault="00147538" w:rsidP="00147538">
      <w:pPr>
        <w:pStyle w:val="Normlny1"/>
        <w:ind w:left="6521" w:firstLine="0"/>
        <w:jc w:val="center"/>
      </w:pPr>
      <w:r>
        <w:t>podpis</w:t>
      </w:r>
    </w:p>
    <w:p w14:paraId="5E11D1A3" w14:textId="77777777" w:rsidR="00147538" w:rsidRDefault="00147538" w:rsidP="00147538">
      <w:pPr>
        <w:pStyle w:val="Normlny1"/>
      </w:pPr>
      <w:r>
        <w:t>V............................ dňa...................................</w:t>
      </w:r>
    </w:p>
    <w:p w14:paraId="6CA44A01" w14:textId="77777777" w:rsidR="00147538" w:rsidRDefault="00147538" w:rsidP="00147538">
      <w:pPr>
        <w:pStyle w:val="Normlny1"/>
        <w:ind w:left="6521" w:firstLine="0"/>
        <w:jc w:val="center"/>
      </w:pPr>
      <w:r>
        <w:t>...................................................</w:t>
      </w:r>
    </w:p>
    <w:p w14:paraId="75B808DD" w14:textId="77777777" w:rsidR="00147538" w:rsidRDefault="00147538" w:rsidP="00147538">
      <w:pPr>
        <w:pStyle w:val="Normlny1"/>
        <w:ind w:left="6521" w:firstLine="0"/>
        <w:jc w:val="center"/>
      </w:pPr>
      <w:r>
        <w:t>Subjekt 2</w:t>
      </w:r>
    </w:p>
    <w:p w14:paraId="3038F3E8" w14:textId="77777777" w:rsidR="00147538" w:rsidRDefault="00147538" w:rsidP="00147538">
      <w:pPr>
        <w:pStyle w:val="Normlny1"/>
        <w:ind w:left="6521" w:firstLine="0"/>
        <w:jc w:val="center"/>
      </w:pPr>
      <w:r>
        <w:t>meno a priezvisko, funkcia</w:t>
      </w:r>
    </w:p>
    <w:p w14:paraId="13F1DB3C" w14:textId="77777777" w:rsidR="00147538" w:rsidRDefault="00147538" w:rsidP="00147538">
      <w:pPr>
        <w:pStyle w:val="Normlny1"/>
        <w:ind w:left="6521" w:firstLine="0"/>
        <w:jc w:val="center"/>
      </w:pPr>
      <w:r>
        <w:t>podpis</w:t>
      </w:r>
    </w:p>
    <w:p w14:paraId="40743901" w14:textId="77777777" w:rsidR="00147538" w:rsidRDefault="00147538" w:rsidP="00147538">
      <w:pPr>
        <w:jc w:val="left"/>
      </w:pPr>
    </w:p>
    <w:p w14:paraId="45BBBBA5" w14:textId="77777777" w:rsidR="00147538" w:rsidRPr="000F4020" w:rsidRDefault="00147538" w:rsidP="00147538">
      <w:pPr>
        <w:pStyle w:val="Normlny1"/>
      </w:pPr>
      <w:r w:rsidRPr="000F4020">
        <w:lastRenderedPageBreak/>
        <w:t>Obchodné meno:</w:t>
      </w:r>
    </w:p>
    <w:p w14:paraId="4E1A9271" w14:textId="77777777" w:rsidR="00147538" w:rsidRPr="000F4020" w:rsidRDefault="00147538" w:rsidP="00147538">
      <w:pPr>
        <w:pStyle w:val="Normlny1"/>
      </w:pPr>
      <w:r w:rsidRPr="000F4020">
        <w:t>Sídlo/ miesto podnikania:</w:t>
      </w:r>
    </w:p>
    <w:p w14:paraId="6C70C94C" w14:textId="77777777" w:rsidR="00147538" w:rsidRPr="000F4020" w:rsidRDefault="00147538" w:rsidP="00147538">
      <w:pPr>
        <w:pStyle w:val="Normlny1"/>
        <w:rPr>
          <w:b/>
        </w:rPr>
      </w:pPr>
      <w:r w:rsidRPr="000F4020">
        <w:t>IČO:</w:t>
      </w:r>
    </w:p>
    <w:p w14:paraId="3DE7570E" w14:textId="77777777" w:rsidR="00147538" w:rsidRDefault="00147538" w:rsidP="00147538">
      <w:pPr>
        <w:pStyle w:val="Normlny1"/>
        <w:rPr>
          <w:b/>
        </w:rPr>
      </w:pPr>
    </w:p>
    <w:p w14:paraId="6F038408" w14:textId="77777777" w:rsidR="00147538" w:rsidRPr="000F4020" w:rsidRDefault="00147538" w:rsidP="00147538">
      <w:pPr>
        <w:pStyle w:val="Normlny1"/>
        <w:jc w:val="center"/>
        <w:rPr>
          <w:b/>
        </w:rPr>
      </w:pPr>
      <w:r w:rsidRPr="000F4020">
        <w:rPr>
          <w:b/>
        </w:rPr>
        <w:t>Čestné vyhlásenie</w:t>
      </w:r>
    </w:p>
    <w:p w14:paraId="74ED1FD6" w14:textId="77777777" w:rsidR="00147538" w:rsidRPr="000F4020" w:rsidRDefault="00147538" w:rsidP="00147538">
      <w:pPr>
        <w:pStyle w:val="Normlny1"/>
      </w:pPr>
    </w:p>
    <w:p w14:paraId="47EB5B8A" w14:textId="77777777" w:rsidR="00147538" w:rsidRPr="000F4020" w:rsidRDefault="00147538" w:rsidP="00147538">
      <w:pPr>
        <w:pStyle w:val="Normlny1"/>
        <w:ind w:left="0" w:firstLine="0"/>
      </w:pPr>
      <w:r w:rsidRPr="000F4020">
        <w:t xml:space="preserve">Vyhlasujeme, že </w:t>
      </w:r>
      <w:r w:rsidRPr="000F4020">
        <w:rPr>
          <w:b/>
          <w:bCs/>
        </w:rPr>
        <w:t xml:space="preserve">spĺňame podmienky účasti – podmienky osobného postavenia podľa zákona č. 343/2015 </w:t>
      </w:r>
      <w:r w:rsidRPr="000F4020">
        <w:rPr>
          <w:b/>
        </w:rPr>
        <w:t>Z. z.</w:t>
      </w:r>
      <w:r w:rsidRPr="000F4020">
        <w:t xml:space="preserve"> o verejnom obstarávaní a o zmene a doplnení niektorých zákonov v znení neskorších predpisov </w:t>
      </w:r>
      <w:r w:rsidRPr="000F4020">
        <w:rPr>
          <w:b/>
        </w:rPr>
        <w:t>v celom rozsahu podľa § 32 ods. 1 zákona</w:t>
      </w:r>
      <w:r>
        <w:rPr>
          <w:b/>
        </w:rPr>
        <w:t xml:space="preserve"> č. 343/2015 Z. z. o verejnom obstarávaní a o zmene a doplnení niektorých zákonov v znení neskorších predpisov</w:t>
      </w:r>
      <w:r w:rsidRPr="000F4020">
        <w:rPr>
          <w:b/>
        </w:rPr>
        <w:t>.</w:t>
      </w:r>
      <w:r w:rsidRPr="000F4020">
        <w:t xml:space="preserve"> </w:t>
      </w:r>
    </w:p>
    <w:p w14:paraId="2B238E48" w14:textId="77777777" w:rsidR="00147538" w:rsidRPr="000F4020" w:rsidRDefault="00147538" w:rsidP="00147538">
      <w:pPr>
        <w:pStyle w:val="Normlny1"/>
        <w:rPr>
          <w:rFonts w:cs="Times New Roman"/>
        </w:rPr>
      </w:pPr>
    </w:p>
    <w:p w14:paraId="0E162F22" w14:textId="77777777" w:rsidR="00147538" w:rsidRPr="00DF22E2" w:rsidRDefault="00147538" w:rsidP="00147538">
      <w:pPr>
        <w:pStyle w:val="Normlny1"/>
      </w:pPr>
      <w:r w:rsidRPr="00DF22E2">
        <w:t>V............................ dňa...................................</w:t>
      </w:r>
    </w:p>
    <w:p w14:paraId="041AF011" w14:textId="77777777" w:rsidR="00147538" w:rsidRPr="00DF22E2" w:rsidRDefault="00147538" w:rsidP="00147538">
      <w:pPr>
        <w:pStyle w:val="Normlny1"/>
      </w:pPr>
    </w:p>
    <w:p w14:paraId="18785EF2" w14:textId="77777777" w:rsidR="00147538" w:rsidRPr="00DF22E2" w:rsidRDefault="00147538" w:rsidP="00147538">
      <w:pPr>
        <w:pStyle w:val="Normlny1"/>
        <w:ind w:left="6521" w:firstLine="0"/>
        <w:jc w:val="center"/>
      </w:pPr>
      <w:r w:rsidRPr="00DF22E2">
        <w:t>.............................................</w:t>
      </w:r>
    </w:p>
    <w:p w14:paraId="5CDF282E" w14:textId="77777777" w:rsidR="00147538" w:rsidRPr="00DF22E2" w:rsidRDefault="00147538" w:rsidP="00147538">
      <w:pPr>
        <w:pStyle w:val="Normlny1"/>
        <w:ind w:left="6521" w:firstLine="0"/>
        <w:jc w:val="center"/>
      </w:pPr>
      <w:r w:rsidRPr="00DF22E2">
        <w:t>meno a priezvisko, funkcia</w:t>
      </w:r>
    </w:p>
    <w:p w14:paraId="78154460" w14:textId="77777777" w:rsidR="00147538" w:rsidRDefault="00147538" w:rsidP="00147538">
      <w:pPr>
        <w:pStyle w:val="Normlny1"/>
        <w:ind w:left="6521" w:firstLine="0"/>
        <w:jc w:val="center"/>
      </w:pPr>
      <w:r w:rsidRPr="00DF22E2">
        <w:t>podpis</w:t>
      </w:r>
      <w:r>
        <w:rPr>
          <w:rStyle w:val="Odkaznapoznmkupodiarou"/>
        </w:rPr>
        <w:footnoteReference w:id="4"/>
      </w:r>
    </w:p>
    <w:p w14:paraId="62ED04A5" w14:textId="77777777" w:rsidR="00147538" w:rsidRDefault="00147538" w:rsidP="00147538">
      <w:pPr>
        <w:pStyle w:val="Normlny1"/>
      </w:pPr>
    </w:p>
    <w:p w14:paraId="39D80BD4" w14:textId="77777777" w:rsidR="00147538" w:rsidRPr="00BA5AB1" w:rsidRDefault="00147538" w:rsidP="00147538">
      <w:pPr>
        <w:pStyle w:val="Normlny1"/>
      </w:pPr>
    </w:p>
    <w:p w14:paraId="304A8E59" w14:textId="77777777" w:rsidR="00147538" w:rsidRDefault="00147538" w:rsidP="00147538">
      <w:pPr>
        <w:ind w:left="425" w:hanging="425"/>
        <w:sectPr w:rsidR="00147538" w:rsidSect="00E3572C">
          <w:footerReference w:type="default" r:id="rId10"/>
          <w:footnotePr>
            <w:numRestart w:val="eachPage"/>
          </w:footnotePr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743A700" w14:textId="77777777" w:rsidR="00BD41A8" w:rsidRPr="00BD41A8" w:rsidRDefault="00147538" w:rsidP="00BD41A8">
      <w:pPr>
        <w:pStyle w:val="Nzov"/>
        <w:ind w:left="425" w:hanging="425"/>
      </w:pPr>
      <w:r w:rsidRPr="0082084B">
        <w:lastRenderedPageBreak/>
        <w:t xml:space="preserve">Príloha </w:t>
      </w:r>
      <w:r w:rsidR="00925458">
        <w:t>č. 3: FORMULÁR PRE zákazku s nízkou hodnotou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71"/>
        <w:gridCol w:w="371"/>
        <w:gridCol w:w="708"/>
        <w:gridCol w:w="693"/>
        <w:gridCol w:w="1071"/>
        <w:gridCol w:w="701"/>
        <w:gridCol w:w="1772"/>
      </w:tblGrid>
      <w:tr w:rsidR="00147538" w:rsidRPr="009C21F5" w14:paraId="6794261B" w14:textId="77777777" w:rsidTr="008C74B4">
        <w:trPr>
          <w:trHeight w:val="459"/>
        </w:trPr>
        <w:tc>
          <w:tcPr>
            <w:tcW w:w="9889" w:type="dxa"/>
            <w:gridSpan w:val="8"/>
            <w:shd w:val="clear" w:color="auto" w:fill="auto"/>
            <w:vAlign w:val="center"/>
          </w:tcPr>
          <w:p w14:paraId="396A8D75" w14:textId="77777777" w:rsidR="00E16067" w:rsidRPr="00E16067" w:rsidRDefault="00E16067" w:rsidP="00E16067">
            <w:pPr>
              <w:tabs>
                <w:tab w:val="left" w:pos="426"/>
              </w:tabs>
              <w:spacing w:after="0" w:line="240" w:lineRule="auto"/>
              <w:ind w:left="425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Cs/>
                <w:szCs w:val="24"/>
                <w:lang w:eastAsia="sk-SK"/>
              </w:rPr>
              <w:t xml:space="preserve"> </w:t>
            </w:r>
            <w:r w:rsidRPr="00E16067">
              <w:rPr>
                <w:rFonts w:eastAsia="Times New Roman"/>
                <w:b/>
                <w:bCs/>
                <w:sz w:val="28"/>
                <w:szCs w:val="28"/>
                <w:lang w:eastAsia="sk-SK"/>
              </w:rPr>
              <w:t>Bratislavské bábkové divadlo, Dunajská 36, 811 08 Bratislava</w:t>
            </w:r>
            <w:r w:rsidRPr="00E16067">
              <w:rPr>
                <w:b/>
                <w:sz w:val="28"/>
                <w:szCs w:val="28"/>
              </w:rPr>
              <w:t xml:space="preserve"> </w:t>
            </w:r>
          </w:p>
          <w:p w14:paraId="47C18EE8" w14:textId="77777777" w:rsidR="00147538" w:rsidRPr="00171793" w:rsidRDefault="00147538" w:rsidP="008C74B4">
            <w:pPr>
              <w:pStyle w:val="Normlny1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</w:p>
        </w:tc>
      </w:tr>
      <w:tr w:rsidR="00147538" w:rsidRPr="009C21F5" w14:paraId="752E0300" w14:textId="77777777" w:rsidTr="008C74B4">
        <w:trPr>
          <w:trHeight w:val="832"/>
        </w:trPr>
        <w:tc>
          <w:tcPr>
            <w:tcW w:w="9889" w:type="dxa"/>
            <w:gridSpan w:val="8"/>
            <w:shd w:val="clear" w:color="auto" w:fill="auto"/>
            <w:vAlign w:val="center"/>
          </w:tcPr>
          <w:p w14:paraId="3986D31E" w14:textId="77777777" w:rsidR="00147538" w:rsidRPr="00171793" w:rsidRDefault="00445101" w:rsidP="008C74B4">
            <w:pPr>
              <w:pStyle w:val="Normlny1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FORMULÁR PRE </w:t>
            </w:r>
            <w:r w:rsidRPr="00445101">
              <w:rPr>
                <w:rFonts w:eastAsia="Calibri" w:cs="Times New Roman"/>
                <w:b/>
                <w:caps/>
              </w:rPr>
              <w:t>zákazku s nízkou hodnotou</w:t>
            </w:r>
          </w:p>
          <w:p w14:paraId="045E02AA" w14:textId="77777777" w:rsidR="00147538" w:rsidRPr="009C21F5" w:rsidRDefault="00147538" w:rsidP="008C74B4">
            <w:pPr>
              <w:pStyle w:val="Normlny1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 xml:space="preserve">na predloženie ponuky </w:t>
            </w:r>
            <w:r>
              <w:rPr>
                <w:rFonts w:eastAsia="Calibri" w:cs="Times New Roman"/>
                <w:sz w:val="18"/>
                <w:szCs w:val="18"/>
              </w:rPr>
              <w:t>v zákazke s nízkou hodnotou</w:t>
            </w:r>
            <w:r w:rsidRPr="009C21F5">
              <w:rPr>
                <w:rFonts w:eastAsia="Calibri" w:cs="Times New Roman"/>
                <w:sz w:val="18"/>
                <w:szCs w:val="18"/>
              </w:rPr>
              <w:t xml:space="preserve"> podľa internej smernice verejného obstarávateľa</w:t>
            </w:r>
          </w:p>
          <w:p w14:paraId="2598E24A" w14:textId="77777777" w:rsidR="00147538" w:rsidRPr="009C21F5" w:rsidRDefault="00147538" w:rsidP="008C74B4">
            <w:pPr>
              <w:pStyle w:val="Normlny1"/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a v zmysle § 117 zákona č. 343/2015 Z. z. o verejnom obstarávaní a o zmene a doplnení niektorých zákonov v znení neskorších predpisov</w:t>
            </w:r>
          </w:p>
        </w:tc>
      </w:tr>
      <w:tr w:rsidR="00147538" w:rsidRPr="009C21F5" w14:paraId="206B4D1F" w14:textId="77777777" w:rsidTr="008C74B4">
        <w:tc>
          <w:tcPr>
            <w:tcW w:w="5652" w:type="dxa"/>
            <w:gridSpan w:val="4"/>
            <w:shd w:val="clear" w:color="auto" w:fill="auto"/>
          </w:tcPr>
          <w:p w14:paraId="01361A34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Žiadame Vás o vypracovanie záväznej ponuky na predmet zákazky:</w:t>
            </w:r>
          </w:p>
        </w:tc>
        <w:tc>
          <w:tcPr>
            <w:tcW w:w="4237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1397F278" w14:textId="77777777" w:rsidR="00147538" w:rsidRPr="00171793" w:rsidRDefault="00147538" w:rsidP="008C74B4">
            <w:pPr>
              <w:pStyle w:val="Normlny1"/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71793">
              <w:rPr>
                <w:rFonts w:eastAsia="Calibri" w:cs="Times New Roman"/>
                <w:b/>
              </w:rPr>
              <w:t>Identifikačné údaje uchádzača</w:t>
            </w:r>
          </w:p>
          <w:p w14:paraId="473D9433" w14:textId="77777777" w:rsidR="00147538" w:rsidRPr="009C21F5" w:rsidRDefault="00147538" w:rsidP="008C74B4">
            <w:pPr>
              <w:pStyle w:val="Normlny1"/>
              <w:spacing w:after="0" w:line="240" w:lineRule="auto"/>
              <w:jc w:val="center"/>
              <w:rPr>
                <w:rFonts w:eastAsia="Calibri" w:cs="Times New Roman"/>
                <w:i/>
                <w:sz w:val="18"/>
                <w:szCs w:val="18"/>
              </w:rPr>
            </w:pPr>
            <w:r w:rsidRPr="00171793">
              <w:rPr>
                <w:rFonts w:cs="Times New Roman"/>
                <w:b/>
                <w:i/>
                <w:color w:val="FF0000"/>
              </w:rPr>
              <w:t>vyplní uchádzač</w:t>
            </w:r>
          </w:p>
        </w:tc>
      </w:tr>
      <w:tr w:rsidR="00147538" w:rsidRPr="009C21F5" w14:paraId="3003217B" w14:textId="77777777" w:rsidTr="008C74B4">
        <w:trPr>
          <w:trHeight w:val="815"/>
        </w:trPr>
        <w:tc>
          <w:tcPr>
            <w:tcW w:w="5652" w:type="dxa"/>
            <w:gridSpan w:val="4"/>
            <w:shd w:val="clear" w:color="auto" w:fill="D0CECE" w:themeFill="background2" w:themeFillShade="E6"/>
            <w:vAlign w:val="center"/>
          </w:tcPr>
          <w:p w14:paraId="4F7A5F4D" w14:textId="77777777" w:rsidR="00147538" w:rsidRPr="00171793" w:rsidRDefault="00147538" w:rsidP="00445101">
            <w:pPr>
              <w:pStyle w:val="Normlny1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171793">
              <w:rPr>
                <w:rFonts w:cs="Times New Roman"/>
                <w:b/>
              </w:rPr>
              <w:t>„</w:t>
            </w:r>
            <w:r w:rsidR="00E16067" w:rsidRPr="00E16067">
              <w:rPr>
                <w:rFonts w:eastAsia="Times New Roman"/>
                <w:b/>
                <w:bCs/>
                <w:sz w:val="20"/>
                <w:szCs w:val="20"/>
              </w:rPr>
              <w:t>Revitalizácia projektovej dokumentácie rekonštrukcie Bratislavského bábkového divadla</w:t>
            </w:r>
            <w:r w:rsidR="00445101" w:rsidRPr="00E16067">
              <w:rPr>
                <w:rFonts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4237" w:type="dxa"/>
            <w:gridSpan w:val="4"/>
            <w:vMerge/>
            <w:shd w:val="clear" w:color="auto" w:fill="D0CECE" w:themeFill="background2" w:themeFillShade="E6"/>
          </w:tcPr>
          <w:p w14:paraId="24A6D9ED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47538" w:rsidRPr="009C21F5" w14:paraId="0163BB0D" w14:textId="77777777" w:rsidTr="008C74B4">
        <w:tc>
          <w:tcPr>
            <w:tcW w:w="5652" w:type="dxa"/>
            <w:gridSpan w:val="4"/>
            <w:shd w:val="clear" w:color="auto" w:fill="auto"/>
          </w:tcPr>
          <w:p w14:paraId="032830FF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Opis a rozsah predmetu zákazky</w:t>
            </w:r>
          </w:p>
        </w:tc>
        <w:tc>
          <w:tcPr>
            <w:tcW w:w="4237" w:type="dxa"/>
            <w:gridSpan w:val="4"/>
            <w:vMerge/>
            <w:shd w:val="clear" w:color="auto" w:fill="D0CECE" w:themeFill="background2" w:themeFillShade="E6"/>
          </w:tcPr>
          <w:p w14:paraId="37EC5ACA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47538" w:rsidRPr="009C21F5" w14:paraId="235EFA2D" w14:textId="77777777" w:rsidTr="008C74B4">
        <w:trPr>
          <w:trHeight w:val="1906"/>
        </w:trPr>
        <w:tc>
          <w:tcPr>
            <w:tcW w:w="5652" w:type="dxa"/>
            <w:gridSpan w:val="4"/>
            <w:shd w:val="clear" w:color="auto" w:fill="auto"/>
          </w:tcPr>
          <w:p w14:paraId="6A0B86A9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</w:p>
          <w:p w14:paraId="5739F04A" w14:textId="77777777" w:rsidR="00147538" w:rsidRPr="009C21F5" w:rsidRDefault="00E30236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Predmetom tejto zákazky</w:t>
            </w:r>
            <w:r w:rsidR="00147538" w:rsidRPr="009C21F5">
              <w:rPr>
                <w:rFonts w:eastAsia="Calibri" w:cs="Times New Roman"/>
                <w:sz w:val="18"/>
                <w:szCs w:val="18"/>
              </w:rPr>
              <w:t xml:space="preserve"> je výber najvhodnejšej spoločnosti, ktorá zabezpečí plnenie predmetu zákazky.</w:t>
            </w:r>
          </w:p>
          <w:p w14:paraId="64C42597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</w:p>
          <w:p w14:paraId="53E30279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 xml:space="preserve">Bližšia špecifikácia predmetu zákazky je uvedená v Prílohe č. </w:t>
            </w:r>
            <w:r>
              <w:rPr>
                <w:rFonts w:eastAsia="Calibri" w:cs="Times New Roman"/>
                <w:sz w:val="18"/>
                <w:szCs w:val="18"/>
              </w:rPr>
              <w:t xml:space="preserve">1 </w:t>
            </w:r>
            <w:r w:rsidRPr="009C21F5">
              <w:rPr>
                <w:rFonts w:eastAsia="Calibri" w:cs="Times New Roman"/>
                <w:sz w:val="18"/>
                <w:szCs w:val="18"/>
              </w:rPr>
              <w:t>Výzvy</w:t>
            </w:r>
            <w:r w:rsidR="00445101">
              <w:rPr>
                <w:rFonts w:eastAsia="Calibri" w:cs="Times New Roman"/>
                <w:sz w:val="18"/>
                <w:szCs w:val="18"/>
              </w:rPr>
              <w:t>.</w:t>
            </w:r>
            <w:r w:rsidRPr="009C21F5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46E2B605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</w:p>
          <w:p w14:paraId="026DC466" w14:textId="77777777" w:rsidR="00147538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Kritérium pre hodnotenie ponúk je bližšie špecifikované v Prílohe č.</w:t>
            </w:r>
            <w:r>
              <w:rPr>
                <w:rFonts w:eastAsia="Calibri" w:cs="Times New Roman"/>
                <w:sz w:val="18"/>
                <w:szCs w:val="18"/>
              </w:rPr>
              <w:t xml:space="preserve"> 5 </w:t>
            </w:r>
            <w:r w:rsidRPr="009C21F5">
              <w:rPr>
                <w:rFonts w:eastAsia="Calibri" w:cs="Times New Roman"/>
                <w:sz w:val="18"/>
                <w:szCs w:val="18"/>
              </w:rPr>
              <w:t>Výzvy</w:t>
            </w:r>
            <w:r w:rsidR="00445101">
              <w:rPr>
                <w:rFonts w:eastAsia="Calibri" w:cs="Times New Roman"/>
                <w:sz w:val="18"/>
                <w:szCs w:val="18"/>
              </w:rPr>
              <w:t>.</w:t>
            </w:r>
            <w:r w:rsidRPr="009C21F5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  <w:p w14:paraId="481423B8" w14:textId="77777777" w:rsidR="00445101" w:rsidRPr="009C21F5" w:rsidRDefault="00445101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4237" w:type="dxa"/>
            <w:gridSpan w:val="4"/>
            <w:shd w:val="clear" w:color="auto" w:fill="auto"/>
          </w:tcPr>
          <w:p w14:paraId="47AB1932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sz w:val="18"/>
                <w:szCs w:val="18"/>
              </w:rPr>
              <w:t>Názov:</w:t>
            </w:r>
          </w:p>
          <w:p w14:paraId="09F26B5C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</w:p>
          <w:p w14:paraId="340D53E2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sz w:val="18"/>
                <w:szCs w:val="18"/>
              </w:rPr>
              <w:t>Sídlo:</w:t>
            </w:r>
          </w:p>
          <w:p w14:paraId="7E57C610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</w:p>
          <w:p w14:paraId="0856402A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sz w:val="18"/>
                <w:szCs w:val="18"/>
              </w:rPr>
              <w:t>IČO:</w:t>
            </w:r>
          </w:p>
          <w:p w14:paraId="6FE8318B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sz w:val="18"/>
                <w:szCs w:val="18"/>
              </w:rPr>
              <w:t>IČ DPH:</w:t>
            </w:r>
          </w:p>
          <w:p w14:paraId="39C19ABB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sz w:val="18"/>
                <w:szCs w:val="18"/>
              </w:rPr>
              <w:t>Kontaktná osoba:</w:t>
            </w:r>
          </w:p>
          <w:p w14:paraId="5359CDE0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</w:p>
          <w:p w14:paraId="373BF154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sz w:val="18"/>
                <w:szCs w:val="18"/>
              </w:rPr>
              <w:t>Telefón:</w:t>
            </w:r>
          </w:p>
          <w:p w14:paraId="11A5ED06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</w:p>
          <w:p w14:paraId="2582B9ED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sz w:val="18"/>
                <w:szCs w:val="18"/>
              </w:rPr>
              <w:t>Email:</w:t>
            </w:r>
          </w:p>
          <w:p w14:paraId="23237C29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47538" w:rsidRPr="009C21F5" w14:paraId="177E1477" w14:textId="77777777" w:rsidTr="008C74B4">
        <w:tc>
          <w:tcPr>
            <w:tcW w:w="2802" w:type="dxa"/>
            <w:shd w:val="clear" w:color="auto" w:fill="auto"/>
            <w:vAlign w:val="center"/>
          </w:tcPr>
          <w:p w14:paraId="0DB05C8E" w14:textId="77777777" w:rsidR="00147538" w:rsidRPr="009C21F5" w:rsidRDefault="00147538" w:rsidP="000D23C4">
            <w:pPr>
              <w:pStyle w:val="Normlny1"/>
              <w:spacing w:after="0" w:line="240" w:lineRule="auto"/>
              <w:ind w:left="0"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Miesto realizácie predmetu zákazky:</w:t>
            </w:r>
          </w:p>
        </w:tc>
        <w:tc>
          <w:tcPr>
            <w:tcW w:w="7087" w:type="dxa"/>
            <w:gridSpan w:val="7"/>
            <w:shd w:val="clear" w:color="auto" w:fill="auto"/>
          </w:tcPr>
          <w:p w14:paraId="41DB5CA6" w14:textId="77777777" w:rsidR="00147538" w:rsidRPr="000D23C4" w:rsidRDefault="00E16067" w:rsidP="000D23C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E16067">
              <w:rPr>
                <w:rFonts w:eastAsia="Calibri" w:cs="Times New Roman"/>
                <w:sz w:val="18"/>
                <w:szCs w:val="18"/>
              </w:rPr>
              <w:t>Bratislavské bábkové divadlo, Dunajská 36, 811 08 Bratislava</w:t>
            </w:r>
          </w:p>
        </w:tc>
      </w:tr>
      <w:tr w:rsidR="00147538" w:rsidRPr="009C21F5" w14:paraId="7B95F277" w14:textId="77777777" w:rsidTr="008C74B4">
        <w:tc>
          <w:tcPr>
            <w:tcW w:w="2802" w:type="dxa"/>
            <w:shd w:val="clear" w:color="auto" w:fill="auto"/>
            <w:vAlign w:val="center"/>
          </w:tcPr>
          <w:p w14:paraId="5AE3C9A2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Termín plnenia predmetu zákazky:</w:t>
            </w:r>
          </w:p>
        </w:tc>
        <w:tc>
          <w:tcPr>
            <w:tcW w:w="7087" w:type="dxa"/>
            <w:gridSpan w:val="7"/>
            <w:shd w:val="clear" w:color="auto" w:fill="auto"/>
          </w:tcPr>
          <w:p w14:paraId="6FBB32BA" w14:textId="77777777" w:rsidR="00147538" w:rsidRPr="008B65CF" w:rsidRDefault="000D23C4" w:rsidP="000D23C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špecifikovaný</w:t>
            </w:r>
            <w:r w:rsidRPr="000D23C4">
              <w:rPr>
                <w:rFonts w:eastAsia="Calibri" w:cs="Times New Roman"/>
                <w:sz w:val="18"/>
                <w:szCs w:val="18"/>
              </w:rPr>
              <w:t xml:space="preserve"> v Prílohe č. 4 Výzvy</w:t>
            </w:r>
          </w:p>
        </w:tc>
      </w:tr>
      <w:tr w:rsidR="00147538" w:rsidRPr="009C21F5" w14:paraId="7061B97A" w14:textId="77777777" w:rsidTr="008C74B4">
        <w:tc>
          <w:tcPr>
            <w:tcW w:w="2802" w:type="dxa"/>
            <w:shd w:val="clear" w:color="auto" w:fill="auto"/>
            <w:vAlign w:val="center"/>
          </w:tcPr>
          <w:p w14:paraId="4283CAD2" w14:textId="77777777" w:rsidR="00147538" w:rsidRPr="009C21F5" w:rsidRDefault="00147538" w:rsidP="00E30236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Kontaktná osoba:</w:t>
            </w:r>
          </w:p>
        </w:tc>
        <w:tc>
          <w:tcPr>
            <w:tcW w:w="7087" w:type="dxa"/>
            <w:gridSpan w:val="7"/>
            <w:shd w:val="clear" w:color="auto" w:fill="auto"/>
          </w:tcPr>
          <w:p w14:paraId="5508C36A" w14:textId="77777777" w:rsidR="00147538" w:rsidRPr="00A95F0F" w:rsidRDefault="00A95F0F" w:rsidP="000D23C4">
            <w:pPr>
              <w:pStyle w:val="Normlny1"/>
              <w:spacing w:after="0" w:line="240" w:lineRule="auto"/>
              <w:ind w:left="0" w:firstLine="0"/>
              <w:jc w:val="left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Ing. Ján  </w:t>
            </w:r>
            <w:proofErr w:type="spellStart"/>
            <w:r>
              <w:rPr>
                <w:rFonts w:eastAsia="Calibri" w:cs="Times New Roman"/>
                <w:sz w:val="18"/>
                <w:szCs w:val="18"/>
              </w:rPr>
              <w:t>Brtiš</w:t>
            </w:r>
            <w:proofErr w:type="spellEnd"/>
          </w:p>
          <w:p w14:paraId="4C3D8D47" w14:textId="77777777" w:rsidR="00147538" w:rsidRPr="00A95F0F" w:rsidRDefault="00147538" w:rsidP="00E16067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A95F0F">
              <w:rPr>
                <w:rFonts w:eastAsia="Calibri" w:cs="Times New Roman"/>
                <w:sz w:val="18"/>
                <w:szCs w:val="18"/>
              </w:rPr>
              <w:t xml:space="preserve">e-mail: </w:t>
            </w:r>
            <w:hyperlink r:id="rId11" w:history="1">
              <w:r w:rsidR="00A95F0F" w:rsidRPr="00A54B0A">
                <w:rPr>
                  <w:rStyle w:val="Hypertextovprepojenie"/>
                  <w:rFonts w:eastAsia="Calibri" w:cs="Times New Roman"/>
                  <w:sz w:val="18"/>
                  <w:szCs w:val="18"/>
                </w:rPr>
                <w:t>brtis@babkovedivadlo.sk</w:t>
              </w:r>
            </w:hyperlink>
            <w:r w:rsidR="00A95F0F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A95F0F">
              <w:rPr>
                <w:rFonts w:eastAsia="Calibri" w:cs="Times New Roman"/>
                <w:sz w:val="18"/>
                <w:szCs w:val="18"/>
              </w:rPr>
              <w:t xml:space="preserve">  tel.:</w:t>
            </w:r>
            <w:r w:rsidR="00A95F0F">
              <w:rPr>
                <w:rFonts w:eastAsia="Calibri" w:cs="Times New Roman"/>
                <w:sz w:val="18"/>
                <w:szCs w:val="18"/>
              </w:rPr>
              <w:t>0903 463 061</w:t>
            </w:r>
          </w:p>
        </w:tc>
      </w:tr>
      <w:tr w:rsidR="00147538" w:rsidRPr="009C21F5" w14:paraId="7B9E448A" w14:textId="77777777" w:rsidTr="008C74B4">
        <w:trPr>
          <w:trHeight w:val="288"/>
        </w:trPr>
        <w:tc>
          <w:tcPr>
            <w:tcW w:w="2802" w:type="dxa"/>
            <w:shd w:val="clear" w:color="auto" w:fill="auto"/>
            <w:vAlign w:val="center"/>
          </w:tcPr>
          <w:p w14:paraId="7015719B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171793">
              <w:rPr>
                <w:rFonts w:eastAsia="Calibri" w:cs="Times New Roman"/>
                <w:b/>
                <w:sz w:val="18"/>
                <w:szCs w:val="18"/>
              </w:rPr>
              <w:t>Podmienky účasti:</w:t>
            </w:r>
          </w:p>
        </w:tc>
        <w:tc>
          <w:tcPr>
            <w:tcW w:w="7087" w:type="dxa"/>
            <w:gridSpan w:val="7"/>
            <w:shd w:val="clear" w:color="auto" w:fill="auto"/>
            <w:vAlign w:val="center"/>
          </w:tcPr>
          <w:p w14:paraId="01B443EB" w14:textId="77777777" w:rsidR="00147538" w:rsidRPr="009C21F5" w:rsidRDefault="00EE64D2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š</w:t>
            </w:r>
            <w:r w:rsidR="00147538">
              <w:rPr>
                <w:rFonts w:eastAsia="Calibri" w:cs="Times New Roman"/>
                <w:sz w:val="18"/>
                <w:szCs w:val="18"/>
              </w:rPr>
              <w:t xml:space="preserve">pecifikované v bode č. 4 </w:t>
            </w:r>
            <w:r w:rsidR="00147538" w:rsidRPr="009C21F5">
              <w:rPr>
                <w:rFonts w:eastAsia="Calibri" w:cs="Times New Roman"/>
                <w:sz w:val="18"/>
                <w:szCs w:val="18"/>
              </w:rPr>
              <w:t xml:space="preserve">Výzvy </w:t>
            </w:r>
          </w:p>
        </w:tc>
      </w:tr>
      <w:tr w:rsidR="00147538" w:rsidRPr="009C21F5" w14:paraId="4FC1AC4F" w14:textId="77777777" w:rsidTr="008C74B4">
        <w:tc>
          <w:tcPr>
            <w:tcW w:w="2802" w:type="dxa"/>
            <w:shd w:val="clear" w:color="auto" w:fill="auto"/>
          </w:tcPr>
          <w:p w14:paraId="01B86EDB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171793">
              <w:rPr>
                <w:rFonts w:eastAsia="Calibri" w:cs="Times New Roman"/>
                <w:b/>
                <w:sz w:val="18"/>
                <w:szCs w:val="18"/>
              </w:rPr>
              <w:t>Predpokladaná hodnota zákazky:</w:t>
            </w:r>
          </w:p>
        </w:tc>
        <w:tc>
          <w:tcPr>
            <w:tcW w:w="7087" w:type="dxa"/>
            <w:gridSpan w:val="7"/>
            <w:shd w:val="clear" w:color="auto" w:fill="auto"/>
          </w:tcPr>
          <w:p w14:paraId="1B817066" w14:textId="77777777" w:rsidR="00147538" w:rsidRPr="009C21F5" w:rsidRDefault="00E16067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46 000,00</w:t>
            </w:r>
            <w:r w:rsidR="003F191F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="00147538" w:rsidRPr="009C21F5">
              <w:rPr>
                <w:rFonts w:eastAsia="Calibri" w:cs="Times New Roman"/>
                <w:sz w:val="18"/>
                <w:szCs w:val="18"/>
              </w:rPr>
              <w:t>EUR bez DPH</w:t>
            </w:r>
          </w:p>
        </w:tc>
      </w:tr>
      <w:tr w:rsidR="00147538" w:rsidRPr="009C21F5" w14:paraId="0B5CA649" w14:textId="77777777" w:rsidTr="008C74B4">
        <w:tc>
          <w:tcPr>
            <w:tcW w:w="9889" w:type="dxa"/>
            <w:gridSpan w:val="8"/>
            <w:shd w:val="clear" w:color="auto" w:fill="auto"/>
          </w:tcPr>
          <w:p w14:paraId="53FC2678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47538" w:rsidRPr="009C21F5" w14:paraId="65FA9474" w14:textId="77777777" w:rsidTr="008C74B4">
        <w:tc>
          <w:tcPr>
            <w:tcW w:w="2802" w:type="dxa"/>
            <w:shd w:val="clear" w:color="auto" w:fill="auto"/>
            <w:vAlign w:val="center"/>
          </w:tcPr>
          <w:p w14:paraId="7C63E614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bCs/>
                <w:sz w:val="18"/>
                <w:szCs w:val="18"/>
              </w:rPr>
              <w:t>Názov zákazky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F7E89E0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bCs/>
                <w:sz w:val="18"/>
                <w:szCs w:val="18"/>
              </w:rPr>
              <w:t>Celková cena za celý predmet zákazky v EUR bez DPH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47C0C8C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bCs/>
                <w:sz w:val="18"/>
                <w:szCs w:val="18"/>
              </w:rPr>
              <w:t>Sadzba DPH</w:t>
            </w:r>
          </w:p>
          <w:p w14:paraId="35FA3D36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5C0B1F1A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bCs/>
                <w:sz w:val="18"/>
                <w:szCs w:val="18"/>
              </w:rPr>
              <w:t>Výška DPH</w:t>
            </w:r>
          </w:p>
          <w:p w14:paraId="31B50429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bCs/>
                <w:sz w:val="18"/>
                <w:szCs w:val="18"/>
              </w:rPr>
              <w:t>(EUR)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086D58F6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9C21F5">
              <w:rPr>
                <w:rFonts w:eastAsia="Calibri" w:cs="Times New Roman"/>
                <w:b/>
                <w:bCs/>
                <w:sz w:val="18"/>
                <w:szCs w:val="18"/>
              </w:rPr>
              <w:t>Celková cena za celý predmet zákazky v EUR s DPH</w:t>
            </w:r>
          </w:p>
        </w:tc>
      </w:tr>
      <w:tr w:rsidR="00147538" w:rsidRPr="009C21F5" w14:paraId="5C8B871D" w14:textId="77777777" w:rsidTr="008C74B4">
        <w:trPr>
          <w:trHeight w:val="425"/>
        </w:trPr>
        <w:tc>
          <w:tcPr>
            <w:tcW w:w="2802" w:type="dxa"/>
            <w:shd w:val="clear" w:color="auto" w:fill="auto"/>
            <w:vAlign w:val="center"/>
          </w:tcPr>
          <w:p w14:paraId="591E2418" w14:textId="77777777" w:rsidR="00147538" w:rsidRPr="00E16067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E16067">
              <w:rPr>
                <w:rFonts w:eastAsia="Calibri" w:cs="Times New Roman"/>
                <w:sz w:val="18"/>
                <w:szCs w:val="18"/>
              </w:rPr>
              <w:t>„</w:t>
            </w:r>
            <w:r w:rsidR="00E16067" w:rsidRPr="00E16067">
              <w:rPr>
                <w:rFonts w:eastAsia="Times New Roman"/>
                <w:bCs/>
                <w:sz w:val="18"/>
                <w:szCs w:val="18"/>
              </w:rPr>
              <w:t>Revitalizácia projektovej dokumentácie rekonštrukcie Bratislavského bábkového divadla</w:t>
            </w:r>
            <w:r w:rsidR="00E16067" w:rsidRPr="00E16067">
              <w:rPr>
                <w:rFonts w:cs="Times New Roman"/>
                <w:sz w:val="18"/>
                <w:szCs w:val="18"/>
              </w:rPr>
              <w:t>“</w:t>
            </w:r>
            <w:r w:rsidRPr="00E16067">
              <w:rPr>
                <w:rFonts w:eastAsia="Calibri" w:cs="Times New Roman"/>
                <w:sz w:val="18"/>
                <w:szCs w:val="18"/>
              </w:rPr>
              <w:t>“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45B9384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171793">
              <w:rPr>
                <w:rFonts w:eastAsia="Calibri" w:cs="Times New Roman"/>
                <w:i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7837373F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171793">
              <w:rPr>
                <w:rFonts w:eastAsia="Calibri" w:cs="Times New Roman"/>
                <w:i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794F554F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171793">
              <w:rPr>
                <w:rFonts w:eastAsia="Calibri" w:cs="Times New Roman"/>
                <w:i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388A76A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171793">
              <w:rPr>
                <w:rFonts w:eastAsia="Calibri" w:cs="Times New Roman"/>
                <w:i/>
                <w:color w:val="FF0000"/>
                <w:sz w:val="18"/>
                <w:szCs w:val="18"/>
              </w:rPr>
              <w:t>Vyplní uchádzač</w:t>
            </w:r>
          </w:p>
        </w:tc>
      </w:tr>
      <w:tr w:rsidR="00147538" w:rsidRPr="009C21F5" w14:paraId="32A049E4" w14:textId="77777777" w:rsidTr="008C74B4">
        <w:tc>
          <w:tcPr>
            <w:tcW w:w="4944" w:type="dxa"/>
            <w:gridSpan w:val="3"/>
            <w:shd w:val="clear" w:color="auto" w:fill="auto"/>
          </w:tcPr>
          <w:p w14:paraId="6FCB5C3E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79EA843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4CAA085A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171793">
              <w:rPr>
                <w:rFonts w:eastAsia="Calibri" w:cs="Times New Roman"/>
                <w:color w:val="FF0000"/>
                <w:sz w:val="18"/>
                <w:szCs w:val="18"/>
              </w:rPr>
              <w:t>Vyplní uchádzač</w:t>
            </w:r>
          </w:p>
          <w:p w14:paraId="320F41C2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………………………</w:t>
            </w:r>
          </w:p>
          <w:p w14:paraId="0E5A79E2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Dátum</w:t>
            </w:r>
          </w:p>
          <w:p w14:paraId="400294BD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47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E10F4FF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2B93A86A" w14:textId="77777777" w:rsidR="00147538" w:rsidRPr="00171793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171793">
              <w:rPr>
                <w:rFonts w:eastAsia="Calibri" w:cs="Times New Roman"/>
                <w:color w:val="FF0000"/>
                <w:sz w:val="18"/>
                <w:szCs w:val="18"/>
              </w:rPr>
              <w:t>Vyplní uchádzač</w:t>
            </w:r>
          </w:p>
          <w:p w14:paraId="5AB0B2D0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………………………</w:t>
            </w:r>
          </w:p>
          <w:p w14:paraId="47C8BA44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Podpis oprávnenej osoby</w:t>
            </w:r>
          </w:p>
          <w:p w14:paraId="7A9EA156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47538" w:rsidRPr="009C21F5" w14:paraId="7070B493" w14:textId="77777777" w:rsidTr="008C74B4">
        <w:tc>
          <w:tcPr>
            <w:tcW w:w="2802" w:type="dxa"/>
            <w:shd w:val="clear" w:color="auto" w:fill="auto"/>
            <w:vAlign w:val="center"/>
          </w:tcPr>
          <w:p w14:paraId="4A3F8E2A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Záväzná platnosť ponuky do:</w:t>
            </w:r>
          </w:p>
        </w:tc>
        <w:tc>
          <w:tcPr>
            <w:tcW w:w="7087" w:type="dxa"/>
            <w:gridSpan w:val="7"/>
            <w:shd w:val="clear" w:color="auto" w:fill="auto"/>
          </w:tcPr>
          <w:p w14:paraId="033DAF0A" w14:textId="77777777" w:rsidR="00147538" w:rsidRPr="00C05024" w:rsidRDefault="00A95F0F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commentRangeStart w:id="2"/>
            <w:r w:rsidRPr="00C05024">
              <w:rPr>
                <w:rFonts w:eastAsia="Calibri" w:cs="Times New Roman"/>
                <w:sz w:val="18"/>
                <w:szCs w:val="18"/>
              </w:rPr>
              <w:t>22</w:t>
            </w:r>
            <w:r w:rsidR="00E16067" w:rsidRPr="00C05024">
              <w:rPr>
                <w:rFonts w:eastAsia="Calibri" w:cs="Times New Roman"/>
                <w:sz w:val="18"/>
                <w:szCs w:val="18"/>
              </w:rPr>
              <w:t>.</w:t>
            </w:r>
            <w:r w:rsidRPr="00C05024">
              <w:rPr>
                <w:rFonts w:eastAsia="Calibri" w:cs="Times New Roman"/>
                <w:sz w:val="18"/>
                <w:szCs w:val="18"/>
              </w:rPr>
              <w:t>2</w:t>
            </w:r>
            <w:r w:rsidR="00E16067" w:rsidRPr="00C05024">
              <w:rPr>
                <w:rFonts w:eastAsia="Calibri" w:cs="Times New Roman"/>
                <w:sz w:val="18"/>
                <w:szCs w:val="18"/>
              </w:rPr>
              <w:t>. 2019</w:t>
            </w:r>
            <w:commentRangeEnd w:id="2"/>
            <w:r w:rsidR="00F429B4" w:rsidRPr="00C05024">
              <w:rPr>
                <w:rStyle w:val="Odkaznakomentr"/>
                <w:rFonts w:eastAsia="Times New Roman"/>
                <w:szCs w:val="20"/>
              </w:rPr>
              <w:commentReference w:id="2"/>
            </w:r>
          </w:p>
        </w:tc>
      </w:tr>
      <w:tr w:rsidR="00147538" w:rsidRPr="009C21F5" w14:paraId="3BEF02DE" w14:textId="77777777" w:rsidTr="008C74B4">
        <w:tc>
          <w:tcPr>
            <w:tcW w:w="2802" w:type="dxa"/>
            <w:shd w:val="clear" w:color="auto" w:fill="auto"/>
          </w:tcPr>
          <w:p w14:paraId="2ECC501C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Termín na doručenie ponúk:</w:t>
            </w:r>
          </w:p>
        </w:tc>
        <w:tc>
          <w:tcPr>
            <w:tcW w:w="7087" w:type="dxa"/>
            <w:gridSpan w:val="7"/>
            <w:shd w:val="clear" w:color="auto" w:fill="D0CECE" w:themeFill="background2" w:themeFillShade="E6"/>
          </w:tcPr>
          <w:p w14:paraId="6F2A1185" w14:textId="77777777" w:rsidR="00147538" w:rsidRPr="00C05024" w:rsidRDefault="00A95F0F" w:rsidP="00343777">
            <w:pPr>
              <w:pStyle w:val="Normlny1"/>
              <w:spacing w:after="0" w:line="240" w:lineRule="auto"/>
              <w:rPr>
                <w:rFonts w:eastAsia="Calibri" w:cs="Times New Roman"/>
                <w:color w:val="C00000"/>
                <w:sz w:val="18"/>
                <w:szCs w:val="18"/>
              </w:rPr>
            </w:pPr>
            <w:commentRangeStart w:id="3"/>
            <w:r w:rsidRPr="00C05024">
              <w:rPr>
                <w:b/>
                <w:noProof/>
                <w:color w:val="C00000"/>
                <w:sz w:val="18"/>
                <w:szCs w:val="18"/>
              </w:rPr>
              <w:t>8</w:t>
            </w:r>
            <w:r w:rsidR="00E16067" w:rsidRPr="00C05024">
              <w:rPr>
                <w:b/>
                <w:noProof/>
                <w:color w:val="C00000"/>
                <w:sz w:val="18"/>
                <w:szCs w:val="18"/>
              </w:rPr>
              <w:t xml:space="preserve">. </w:t>
            </w:r>
            <w:r w:rsidRPr="00C05024">
              <w:rPr>
                <w:b/>
                <w:noProof/>
                <w:color w:val="C00000"/>
                <w:sz w:val="18"/>
                <w:szCs w:val="18"/>
              </w:rPr>
              <w:t>2</w:t>
            </w:r>
            <w:r w:rsidR="00E16067" w:rsidRPr="00C05024">
              <w:rPr>
                <w:b/>
                <w:noProof/>
                <w:color w:val="C00000"/>
                <w:sz w:val="18"/>
                <w:szCs w:val="18"/>
              </w:rPr>
              <w:t xml:space="preserve">, </w:t>
            </w:r>
            <w:r w:rsidR="00343777" w:rsidRPr="00C05024">
              <w:rPr>
                <w:b/>
                <w:noProof/>
                <w:color w:val="C00000"/>
                <w:sz w:val="18"/>
                <w:szCs w:val="18"/>
              </w:rPr>
              <w:t xml:space="preserve"> 2019</w:t>
            </w:r>
            <w:r w:rsidR="000D23C4" w:rsidRPr="00C05024">
              <w:rPr>
                <w:b/>
                <w:noProof/>
                <w:color w:val="C00000"/>
                <w:sz w:val="18"/>
                <w:szCs w:val="18"/>
              </w:rPr>
              <w:t xml:space="preserve"> do 1</w:t>
            </w:r>
            <w:r w:rsidR="00343777" w:rsidRPr="00C05024">
              <w:rPr>
                <w:b/>
                <w:noProof/>
                <w:color w:val="C00000"/>
                <w:sz w:val="18"/>
                <w:szCs w:val="18"/>
              </w:rPr>
              <w:t>4</w:t>
            </w:r>
            <w:r w:rsidR="000D23C4" w:rsidRPr="00C05024">
              <w:rPr>
                <w:b/>
                <w:noProof/>
                <w:color w:val="C00000"/>
                <w:sz w:val="18"/>
                <w:szCs w:val="18"/>
              </w:rPr>
              <w:t>:00 hod.</w:t>
            </w:r>
            <w:commentRangeEnd w:id="3"/>
            <w:r w:rsidR="00F429B4" w:rsidRPr="00C05024">
              <w:rPr>
                <w:rStyle w:val="Odkaznakomentr"/>
                <w:rFonts w:eastAsia="Times New Roman"/>
                <w:szCs w:val="20"/>
              </w:rPr>
              <w:commentReference w:id="3"/>
            </w:r>
          </w:p>
        </w:tc>
      </w:tr>
      <w:tr w:rsidR="00147538" w:rsidRPr="009C21F5" w14:paraId="6FA02149" w14:textId="77777777" w:rsidTr="008C74B4">
        <w:tc>
          <w:tcPr>
            <w:tcW w:w="2802" w:type="dxa"/>
            <w:vMerge w:val="restart"/>
            <w:shd w:val="clear" w:color="auto" w:fill="auto"/>
          </w:tcPr>
          <w:p w14:paraId="5B4DD9AF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Spôsob predkladania ponúk:</w:t>
            </w:r>
          </w:p>
          <w:p w14:paraId="54A50303" w14:textId="77777777" w:rsidR="00147538" w:rsidRPr="009C21F5" w:rsidRDefault="00147538" w:rsidP="00E30236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Vašu záväznú ponuku nám zašlite na adresu:</w:t>
            </w:r>
          </w:p>
        </w:tc>
        <w:tc>
          <w:tcPr>
            <w:tcW w:w="7087" w:type="dxa"/>
            <w:gridSpan w:val="7"/>
            <w:shd w:val="clear" w:color="auto" w:fill="auto"/>
          </w:tcPr>
          <w:p w14:paraId="59716E45" w14:textId="77777777" w:rsidR="00147538" w:rsidRPr="00C05024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 w:rsidRPr="00C05024">
              <w:rPr>
                <w:rFonts w:eastAsia="Calibri" w:cs="Times New Roman"/>
                <w:sz w:val="18"/>
                <w:szCs w:val="18"/>
              </w:rPr>
              <w:t>elektronicky – prostredníctvom e-mailu</w:t>
            </w:r>
            <w:bookmarkStart w:id="4" w:name="_GoBack"/>
            <w:bookmarkEnd w:id="4"/>
          </w:p>
        </w:tc>
      </w:tr>
      <w:tr w:rsidR="00147538" w:rsidRPr="009C21F5" w14:paraId="1C929EDF" w14:textId="77777777" w:rsidTr="008C74B4">
        <w:tc>
          <w:tcPr>
            <w:tcW w:w="2802" w:type="dxa"/>
            <w:vMerge/>
            <w:shd w:val="clear" w:color="auto" w:fill="auto"/>
          </w:tcPr>
          <w:p w14:paraId="6D29CDA6" w14:textId="77777777" w:rsidR="00147538" w:rsidRPr="009C21F5" w:rsidRDefault="00147538" w:rsidP="008C74B4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7"/>
            <w:shd w:val="clear" w:color="auto" w:fill="auto"/>
          </w:tcPr>
          <w:p w14:paraId="77C35B4D" w14:textId="77777777" w:rsidR="00147538" w:rsidRPr="009C21F5" w:rsidRDefault="00A95F0F" w:rsidP="00E16067">
            <w:pPr>
              <w:pStyle w:val="Normlny1"/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brtis@babkovedivadlo.sk</w:t>
            </w:r>
          </w:p>
        </w:tc>
      </w:tr>
      <w:tr w:rsidR="00147538" w:rsidRPr="009C21F5" w14:paraId="51C3F748" w14:textId="77777777" w:rsidTr="008C74B4">
        <w:trPr>
          <w:trHeight w:val="1827"/>
        </w:trPr>
        <w:tc>
          <w:tcPr>
            <w:tcW w:w="9889" w:type="dxa"/>
            <w:gridSpan w:val="8"/>
            <w:shd w:val="clear" w:color="auto" w:fill="auto"/>
          </w:tcPr>
          <w:p w14:paraId="3FE59B44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9C21F5">
              <w:rPr>
                <w:rFonts w:eastAsia="Calibri" w:cs="Times New Roman"/>
                <w:color w:val="FF0000"/>
                <w:sz w:val="18"/>
                <w:szCs w:val="18"/>
              </w:rPr>
              <w:t xml:space="preserve">Poznámka: </w:t>
            </w:r>
          </w:p>
          <w:p w14:paraId="668259C4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  <w:u w:val="single"/>
              </w:rPr>
            </w:pPr>
            <w:r w:rsidRPr="009C21F5">
              <w:rPr>
                <w:rFonts w:eastAsia="Calibri" w:cs="Times New Roman"/>
                <w:sz w:val="18"/>
                <w:szCs w:val="18"/>
                <w:u w:val="single"/>
              </w:rPr>
              <w:t xml:space="preserve">Ak uchádzač nie je platcom DPH, na túto skutočnosť upozorní. Verejný obstarávateľ bude ponúknutú cenu považovať za konečnú. </w:t>
            </w:r>
          </w:p>
          <w:p w14:paraId="31BA9AC8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  <w:u w:val="single"/>
              </w:rPr>
            </w:pPr>
            <w:r w:rsidRPr="009C21F5">
              <w:rPr>
                <w:rFonts w:eastAsia="Calibri" w:cs="Times New Roman"/>
                <w:sz w:val="18"/>
                <w:szCs w:val="18"/>
                <w:u w:val="single"/>
              </w:rPr>
              <w:t xml:space="preserve">Verejný obstarávateľ si vyhradzuje právo neakceptovať ponuky zaslané po lehote na predkladanie ponúk. </w:t>
            </w:r>
          </w:p>
          <w:p w14:paraId="5ED0B7AE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 xml:space="preserve">Verejný obstarávateľ si vyhradzuje právo zmeniť podmienky </w:t>
            </w:r>
            <w:r w:rsidR="00445101">
              <w:rPr>
                <w:rFonts w:eastAsia="Calibri" w:cs="Times New Roman"/>
                <w:sz w:val="18"/>
                <w:szCs w:val="18"/>
              </w:rPr>
              <w:t xml:space="preserve">tejto zákazky s nízkou hodnotou </w:t>
            </w:r>
            <w:r w:rsidRPr="009C21F5">
              <w:rPr>
                <w:rFonts w:eastAsia="Calibri" w:cs="Times New Roman"/>
                <w:sz w:val="18"/>
                <w:szCs w:val="18"/>
              </w:rPr>
              <w:t xml:space="preserve">alebo </w:t>
            </w:r>
            <w:r w:rsidR="00445101">
              <w:rPr>
                <w:rFonts w:eastAsia="Calibri" w:cs="Times New Roman"/>
                <w:sz w:val="18"/>
                <w:szCs w:val="18"/>
              </w:rPr>
              <w:t xml:space="preserve">ju </w:t>
            </w:r>
            <w:r w:rsidRPr="009C21F5">
              <w:rPr>
                <w:rFonts w:eastAsia="Calibri" w:cs="Times New Roman"/>
                <w:sz w:val="18"/>
                <w:szCs w:val="18"/>
              </w:rPr>
              <w:t xml:space="preserve">zrušiť. </w:t>
            </w:r>
          </w:p>
          <w:p w14:paraId="082383ED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Verejný obstarávateľ si vyhradzuje právo odmietnuť všetky predložené ponuky a nezadať zákazku žiadnemu z uchádzačov.</w:t>
            </w:r>
          </w:p>
          <w:p w14:paraId="5588DC49" w14:textId="77777777" w:rsidR="00147538" w:rsidRPr="009C21F5" w:rsidRDefault="00147538" w:rsidP="008C74B4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>Uchádzač zaslaním ponuky súhlasí so všetkými podmienkami verejného obstarávateľa uvedenými vo Výzve na predloženie ponuky, v obchodných podmienkach a v t</w:t>
            </w:r>
            <w:r w:rsidR="00445101">
              <w:rPr>
                <w:rFonts w:eastAsia="Calibri" w:cs="Times New Roman"/>
                <w:sz w:val="18"/>
                <w:szCs w:val="18"/>
              </w:rPr>
              <w:t>omto formulári pre zákazku s nízkou hodnotou</w:t>
            </w:r>
            <w:r w:rsidRPr="009C21F5">
              <w:rPr>
                <w:rFonts w:eastAsia="Calibri" w:cs="Times New Roman"/>
                <w:sz w:val="18"/>
                <w:szCs w:val="18"/>
              </w:rPr>
              <w:t>.</w:t>
            </w:r>
          </w:p>
          <w:p w14:paraId="7E77B767" w14:textId="77777777" w:rsidR="00147538" w:rsidRPr="009C21F5" w:rsidRDefault="00147538" w:rsidP="009C067E">
            <w:pPr>
              <w:pStyle w:val="Normlny1"/>
              <w:spacing w:after="0" w:line="240" w:lineRule="auto"/>
              <w:ind w:left="0" w:firstLine="0"/>
              <w:rPr>
                <w:rFonts w:eastAsia="Calibri" w:cs="Times New Roman"/>
                <w:sz w:val="18"/>
                <w:szCs w:val="18"/>
              </w:rPr>
            </w:pPr>
            <w:r w:rsidRPr="009C21F5">
              <w:rPr>
                <w:rFonts w:eastAsia="Calibri" w:cs="Times New Roman"/>
                <w:sz w:val="18"/>
                <w:szCs w:val="18"/>
              </w:rPr>
              <w:t xml:space="preserve">Uchádzač nemá právo si uplatniť u verejného obstarávateľa akékoľvek náklady, ktoré mu vznikli v súvislosti so zrušením </w:t>
            </w:r>
            <w:r w:rsidR="009C067E">
              <w:rPr>
                <w:rFonts w:eastAsia="Calibri" w:cs="Times New Roman"/>
                <w:sz w:val="18"/>
                <w:szCs w:val="18"/>
              </w:rPr>
              <w:t>tejto zákazky</w:t>
            </w:r>
            <w:r w:rsidRPr="009C21F5">
              <w:rPr>
                <w:rFonts w:eastAsia="Calibri" w:cs="Times New Roman"/>
                <w:sz w:val="18"/>
                <w:szCs w:val="18"/>
              </w:rPr>
              <w:t>, zmenou podmienok alebo v súvislosti s akýmkoľvek rozhodnutím verejného obstarávateľa.</w:t>
            </w:r>
          </w:p>
        </w:tc>
      </w:tr>
    </w:tbl>
    <w:p w14:paraId="65F27193" w14:textId="77777777" w:rsidR="00BD41A8" w:rsidRDefault="00BD41A8" w:rsidP="00147538">
      <w:pPr>
        <w:pStyle w:val="Normlny1"/>
      </w:pPr>
    </w:p>
    <w:p w14:paraId="20FC0E3D" w14:textId="77777777" w:rsidR="00147538" w:rsidRDefault="00147538" w:rsidP="00147538">
      <w:pPr>
        <w:pStyle w:val="Nzov"/>
        <w:ind w:left="425" w:hanging="425"/>
      </w:pPr>
      <w:r w:rsidRPr="0082084B">
        <w:t xml:space="preserve">Príloha č. 4: </w:t>
      </w:r>
      <w:r w:rsidR="00E16067">
        <w:t>Obchodné podmienky</w:t>
      </w:r>
    </w:p>
    <w:p w14:paraId="00BAFAFA" w14:textId="77777777" w:rsidR="001C410E" w:rsidRDefault="001C410E" w:rsidP="00E16067">
      <w:pPr>
        <w:spacing w:after="200" w:line="276" w:lineRule="auto"/>
      </w:pPr>
    </w:p>
    <w:p w14:paraId="203B00DE" w14:textId="77777777" w:rsidR="00E16067" w:rsidRDefault="00E16067" w:rsidP="00E16067">
      <w:pPr>
        <w:spacing w:after="200" w:line="276" w:lineRule="auto"/>
        <w:rPr>
          <w:b/>
          <w:i/>
        </w:rPr>
      </w:pPr>
      <w:r w:rsidRPr="00E16067">
        <w:rPr>
          <w:b/>
          <w:i/>
        </w:rPr>
        <w:t>Obchodné podmienky plnenia predmetu zákazky:</w:t>
      </w:r>
    </w:p>
    <w:p w14:paraId="129D1966" w14:textId="77777777" w:rsidR="00E16067" w:rsidRPr="005C4745" w:rsidRDefault="00E16067" w:rsidP="00E16067">
      <w:pPr>
        <w:spacing w:after="200" w:line="276" w:lineRule="auto"/>
        <w:jc w:val="center"/>
        <w:rPr>
          <w:rFonts w:eastAsia="Times New Roman"/>
          <w:b/>
          <w:bCs/>
        </w:rPr>
      </w:pPr>
      <w:r w:rsidRPr="005C4745">
        <w:rPr>
          <w:rFonts w:eastAsia="Times New Roman"/>
          <w:b/>
          <w:bCs/>
        </w:rPr>
        <w:t>„Revitalizácia projektovej dokumentácie rekonštrukcie Bratislavského bábkového divadla“</w:t>
      </w:r>
    </w:p>
    <w:p w14:paraId="2FE40761" w14:textId="77777777" w:rsidR="005C4745" w:rsidRPr="008443DD" w:rsidRDefault="005C4745" w:rsidP="00780E36">
      <w:pPr>
        <w:spacing w:before="92" w:line="250" w:lineRule="exact"/>
        <w:rPr>
          <w:b/>
          <w:sz w:val="24"/>
          <w:szCs w:val="24"/>
        </w:rPr>
      </w:pPr>
      <w:r w:rsidRPr="008443DD">
        <w:rPr>
          <w:b/>
          <w:sz w:val="24"/>
          <w:szCs w:val="24"/>
        </w:rPr>
        <w:t>Predmet objednávky</w:t>
      </w:r>
    </w:p>
    <w:p w14:paraId="59FBE19A" w14:textId="77777777" w:rsidR="005C4745" w:rsidRPr="005C4745" w:rsidRDefault="005C4745" w:rsidP="00780E36">
      <w:pPr>
        <w:pStyle w:val="Zkladntext"/>
        <w:spacing w:line="242" w:lineRule="auto"/>
        <w:ind w:right="157"/>
        <w:jc w:val="both"/>
        <w:rPr>
          <w:sz w:val="22"/>
          <w:szCs w:val="22"/>
        </w:rPr>
      </w:pPr>
      <w:r w:rsidRPr="005C4745">
        <w:rPr>
          <w:sz w:val="22"/>
          <w:szCs w:val="22"/>
        </w:rPr>
        <w:t>Poskytovateľ sa zaväzuje zrealizovať všetky položky opisu predmetu objednávky, ktoré sú bližšie špecifikované v Prílohe č.1.</w:t>
      </w:r>
    </w:p>
    <w:p w14:paraId="2F0AAC79" w14:textId="77777777" w:rsidR="005C4745" w:rsidRPr="005C4745" w:rsidRDefault="005C4745" w:rsidP="00780E36">
      <w:pPr>
        <w:pStyle w:val="Zkladntext"/>
        <w:jc w:val="both"/>
        <w:rPr>
          <w:sz w:val="22"/>
          <w:szCs w:val="22"/>
        </w:rPr>
      </w:pPr>
    </w:p>
    <w:p w14:paraId="47875FBE" w14:textId="77777777" w:rsidR="005C4745" w:rsidRPr="005C4745" w:rsidRDefault="005C4745" w:rsidP="00780E36">
      <w:pPr>
        <w:pStyle w:val="Zkladntext"/>
        <w:spacing w:before="1"/>
        <w:jc w:val="both"/>
        <w:rPr>
          <w:sz w:val="22"/>
          <w:szCs w:val="22"/>
        </w:rPr>
      </w:pPr>
      <w:r w:rsidRPr="005C4745">
        <w:rPr>
          <w:sz w:val="22"/>
          <w:szCs w:val="22"/>
        </w:rPr>
        <w:t>Predmet objednávky sa považuje za splnený protokolárnym prevzatím predmetu objednávky objednávateľom.</w:t>
      </w:r>
    </w:p>
    <w:p w14:paraId="2F70E84C" w14:textId="77777777" w:rsidR="005C4745" w:rsidRPr="005C4745" w:rsidRDefault="005C4745" w:rsidP="00780E36">
      <w:pPr>
        <w:pStyle w:val="Zkladntext"/>
        <w:spacing w:before="3"/>
        <w:jc w:val="both"/>
        <w:rPr>
          <w:sz w:val="22"/>
          <w:szCs w:val="22"/>
        </w:rPr>
      </w:pPr>
    </w:p>
    <w:p w14:paraId="198C7125" w14:textId="77777777" w:rsidR="005C4745" w:rsidRDefault="005C4745" w:rsidP="00780E36">
      <w:pPr>
        <w:pStyle w:val="Nadpis2"/>
        <w:numPr>
          <w:ilvl w:val="0"/>
          <w:numId w:val="0"/>
        </w:numPr>
        <w:spacing w:line="251" w:lineRule="exact"/>
        <w:rPr>
          <w:sz w:val="24"/>
          <w:szCs w:val="24"/>
        </w:rPr>
      </w:pPr>
      <w:r w:rsidRPr="008443DD">
        <w:rPr>
          <w:sz w:val="24"/>
          <w:szCs w:val="24"/>
        </w:rPr>
        <w:t>Cena objednávky</w:t>
      </w:r>
    </w:p>
    <w:p w14:paraId="3BDD617F" w14:textId="77777777" w:rsidR="008443DD" w:rsidRPr="008443DD" w:rsidRDefault="008443DD" w:rsidP="008443DD"/>
    <w:p w14:paraId="36F222CC" w14:textId="77777777" w:rsidR="005C4745" w:rsidRDefault="005C4745" w:rsidP="00780E36">
      <w:pPr>
        <w:pStyle w:val="Zkladntext"/>
        <w:ind w:right="157"/>
        <w:jc w:val="both"/>
        <w:rPr>
          <w:sz w:val="22"/>
          <w:szCs w:val="22"/>
        </w:rPr>
      </w:pPr>
      <w:r w:rsidRPr="005C4745">
        <w:rPr>
          <w:sz w:val="22"/>
          <w:szCs w:val="22"/>
        </w:rPr>
        <w:t xml:space="preserve">Celková cena  objednávky  je  </w:t>
      </w:r>
      <w:r w:rsidRPr="005C4745">
        <w:rPr>
          <w:i/>
          <w:color w:val="FF0000"/>
          <w:sz w:val="22"/>
          <w:szCs w:val="22"/>
          <w:u w:val="single" w:color="FF0000"/>
        </w:rPr>
        <w:t xml:space="preserve">Vyplní  uchádzač  </w:t>
      </w:r>
      <w:r w:rsidRPr="005C4745">
        <w:rPr>
          <w:sz w:val="22"/>
          <w:szCs w:val="22"/>
        </w:rPr>
        <w:t xml:space="preserve">,-  EUR  bez  DPH,  </w:t>
      </w:r>
      <w:r w:rsidRPr="005C4745">
        <w:rPr>
          <w:i/>
          <w:color w:val="FF0000"/>
          <w:sz w:val="22"/>
          <w:szCs w:val="22"/>
          <w:u w:val="single" w:color="FF0000"/>
        </w:rPr>
        <w:t>Vyplní  uchádzač</w:t>
      </w:r>
      <w:r w:rsidRPr="005C4745">
        <w:rPr>
          <w:sz w:val="22"/>
          <w:szCs w:val="22"/>
        </w:rPr>
        <w:t>,-  EUR  s DPH  v súlade s predloženým návrhom na plnenie predmetu objednávky.</w:t>
      </w:r>
    </w:p>
    <w:p w14:paraId="022DC7E7" w14:textId="77777777" w:rsidR="00603634" w:rsidRDefault="00603634" w:rsidP="005C4745">
      <w:pPr>
        <w:pStyle w:val="Zkladntext"/>
        <w:ind w:left="153" w:right="157"/>
        <w:rPr>
          <w:sz w:val="22"/>
          <w:szCs w:val="22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1911"/>
        <w:gridCol w:w="1550"/>
        <w:gridCol w:w="1685"/>
        <w:gridCol w:w="1744"/>
      </w:tblGrid>
      <w:tr w:rsidR="00603634" w:rsidRPr="00603634" w14:paraId="795D20D3" w14:textId="77777777" w:rsidTr="00603634">
        <w:trPr>
          <w:trHeight w:val="300"/>
        </w:trPr>
        <w:tc>
          <w:tcPr>
            <w:tcW w:w="97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5A8997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Rozsah revitalizácie projektovej dokumentácie na rekonštrukciu Bratislavského bábkového divadla</w:t>
            </w:r>
          </w:p>
        </w:tc>
      </w:tr>
      <w:tr w:rsidR="00603634" w:rsidRPr="00603634" w14:paraId="00792D04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2DA0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070E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2D7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E922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DA4D4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03634" w:rsidRPr="00603634" w14:paraId="4360426B" w14:textId="77777777" w:rsidTr="00E26C9D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9751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65A" w14:textId="77777777" w:rsid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v </w:t>
            </w:r>
            <w:r w:rsidR="00330683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</w:t>
            </w:r>
          </w:p>
          <w:p w14:paraId="3586ED87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 DPH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1DED" w14:textId="77777777" w:rsid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Sadzba DPH </w:t>
            </w:r>
          </w:p>
          <w:p w14:paraId="53AFC452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 ٪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529C" w14:textId="77777777" w:rsid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Výška DPH </w:t>
            </w:r>
          </w:p>
          <w:p w14:paraId="626CF5D3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 EUR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F809D" w14:textId="77777777" w:rsid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v EUR </w:t>
            </w:r>
          </w:p>
          <w:p w14:paraId="1895BC29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 DPH</w:t>
            </w:r>
          </w:p>
        </w:tc>
      </w:tr>
      <w:tr w:rsidR="00603634" w:rsidRPr="00603634" w14:paraId="30E62D5A" w14:textId="77777777" w:rsidTr="00E26C9D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CE53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Časť hľadisko a javisko: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1C9E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CAC3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44C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124F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03634" w:rsidRPr="00603634" w14:paraId="454CC48A" w14:textId="77777777" w:rsidTr="00E26C9D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A892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Architektúra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9878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0C9C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8E6C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B7F3B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603634" w:rsidRPr="00603634" w14:paraId="762502A4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AE43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Statika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08CC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4663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A5B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0FF76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603634" w:rsidRPr="00603634" w14:paraId="6ED6B704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574D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Akustika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D30E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8EC3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9E09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5BF3F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603634" w:rsidRPr="00603634" w14:paraId="10E1E14E" w14:textId="77777777" w:rsidTr="00E26C9D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FA35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Požiarna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</w:t>
            </w: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chrana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9082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891E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F17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C6B02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603634" w:rsidRPr="00603634" w14:paraId="338518A6" w14:textId="77777777" w:rsidTr="00E26C9D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1BF1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Časť administratívna budova: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5A3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FD4B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027B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987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03634" w:rsidRPr="00603634" w14:paraId="2BA11BCB" w14:textId="77777777" w:rsidTr="00E26C9D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7285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Architektúra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678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8E62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EF57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196C0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603634" w:rsidRPr="00603634" w14:paraId="001A984A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FEA1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Statika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560F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42AF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071F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AF80B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603634" w:rsidRPr="00603634" w14:paraId="6EDE07EB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DA4" w14:textId="77777777" w:rsidR="00603634" w:rsidRPr="00603634" w:rsidRDefault="00E26C9D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Elektroinštalácia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3D3F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525D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9D4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3101D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E26C9D" w:rsidRPr="00603634" w14:paraId="314ECF0D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4FA" w14:textId="77777777" w:rsidR="00E26C9D" w:rsidRPr="00603634" w:rsidRDefault="00E26C9D" w:rsidP="00E26C9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Zdravotechnika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628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67A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061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1FEF4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E26C9D" w:rsidRPr="00603634" w14:paraId="7F8C2012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FBAB" w14:textId="77777777" w:rsidR="00E26C9D" w:rsidRPr="00603634" w:rsidRDefault="00E26C9D" w:rsidP="00E26C9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Vykurovanie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8FB5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02A0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6EF1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803F1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E26C9D" w:rsidRPr="00603634" w14:paraId="1A888334" w14:textId="77777777" w:rsidTr="00603634">
        <w:trPr>
          <w:trHeight w:val="30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457B" w14:textId="77777777" w:rsidR="00E26C9D" w:rsidRPr="00603634" w:rsidRDefault="00E26C9D" w:rsidP="00E26C9D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Požiarna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</w:t>
            </w:r>
            <w:r w:rsidRPr="00603634">
              <w:rPr>
                <w:rFonts w:ascii="Calibri" w:eastAsia="Times New Roman" w:hAnsi="Calibri" w:cs="Calibri"/>
                <w:color w:val="000000"/>
                <w:lang w:eastAsia="sk-SK"/>
              </w:rPr>
              <w:t>chrana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4BBD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325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A933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D05E9" w14:textId="77777777" w:rsidR="00E26C9D" w:rsidRPr="00603634" w:rsidRDefault="00E26C9D" w:rsidP="00E26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  <w:lang w:eastAsia="sk-SK"/>
              </w:rPr>
              <w:t>Vyplň údaj</w:t>
            </w:r>
          </w:p>
        </w:tc>
      </w:tr>
      <w:tr w:rsidR="00603634" w:rsidRPr="00603634" w14:paraId="7018958C" w14:textId="77777777" w:rsidTr="00603634">
        <w:trPr>
          <w:trHeight w:val="300"/>
        </w:trPr>
        <w:tc>
          <w:tcPr>
            <w:tcW w:w="63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747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Celková cena za celý pr</w:t>
            </w: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edmet zákazky v EUR bez DPH: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D589E9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sk-SK"/>
              </w:rPr>
              <w:t>Vyplň údaj</w:t>
            </w:r>
          </w:p>
        </w:tc>
      </w:tr>
      <w:tr w:rsidR="00603634" w:rsidRPr="00603634" w14:paraId="24B9F7EB" w14:textId="77777777" w:rsidTr="00603634">
        <w:trPr>
          <w:trHeight w:val="300"/>
        </w:trPr>
        <w:tc>
          <w:tcPr>
            <w:tcW w:w="63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DE6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Výška DPH v EUR: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D81C13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sk-SK"/>
              </w:rPr>
              <w:t>Vyplň údaj</w:t>
            </w:r>
          </w:p>
        </w:tc>
      </w:tr>
      <w:tr w:rsidR="00603634" w:rsidRPr="00603634" w14:paraId="16964972" w14:textId="77777777" w:rsidTr="00603634">
        <w:trPr>
          <w:trHeight w:val="315"/>
        </w:trPr>
        <w:tc>
          <w:tcPr>
            <w:tcW w:w="635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53F" w14:textId="77777777" w:rsidR="00603634" w:rsidRPr="00603634" w:rsidRDefault="00603634" w:rsidP="0060363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Celková cena za celý predmet zákazky v EUR s DPH: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63B152" w14:textId="77777777" w:rsidR="00603634" w:rsidRPr="00603634" w:rsidRDefault="00603634" w:rsidP="0060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sk-SK"/>
              </w:rPr>
            </w:pPr>
            <w:r w:rsidRPr="00603634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sk-SK"/>
              </w:rPr>
              <w:t>Vyplň údaj</w:t>
            </w:r>
          </w:p>
        </w:tc>
      </w:tr>
    </w:tbl>
    <w:p w14:paraId="1E8C45CD" w14:textId="77777777" w:rsidR="005C4745" w:rsidRDefault="005C4745" w:rsidP="005C4745">
      <w:pPr>
        <w:pStyle w:val="Zkladntext"/>
        <w:ind w:left="153" w:right="157"/>
        <w:rPr>
          <w:sz w:val="22"/>
          <w:szCs w:val="22"/>
        </w:rPr>
      </w:pPr>
    </w:p>
    <w:p w14:paraId="065E8379" w14:textId="77777777" w:rsidR="00780E36" w:rsidRDefault="00780E36" w:rsidP="00780E36">
      <w:pPr>
        <w:pStyle w:val="Zkladntext"/>
        <w:ind w:right="4"/>
        <w:jc w:val="both"/>
        <w:rPr>
          <w:sz w:val="22"/>
          <w:szCs w:val="22"/>
        </w:rPr>
      </w:pPr>
      <w:r w:rsidRPr="00780E36">
        <w:rPr>
          <w:sz w:val="22"/>
          <w:szCs w:val="22"/>
        </w:rPr>
        <w:lastRenderedPageBreak/>
        <w:t>V cene diela je projektová dokumentácia v množstve 6 kusov a 3 vyhotovenia na CD. Cena zahŕňa aj zmeny, alebo doplnky, ktoré budú požadované v priebehu schvaľovacieho procesu z dôvodu vád diela spôsobených nerešpektovaním právnych noriem, predpisov, technických noriem</w:t>
      </w:r>
      <w:r>
        <w:rPr>
          <w:sz w:val="22"/>
          <w:szCs w:val="22"/>
        </w:rPr>
        <w:t xml:space="preserve"> a dohôd vyplývajúcich z tejto </w:t>
      </w:r>
      <w:r w:rsidRPr="00780E36">
        <w:rPr>
          <w:sz w:val="22"/>
          <w:szCs w:val="22"/>
        </w:rPr>
        <w:t>objednávky.</w:t>
      </w:r>
    </w:p>
    <w:p w14:paraId="72E65CB2" w14:textId="77777777" w:rsidR="00BD41A8" w:rsidRPr="00BD41A8" w:rsidRDefault="00BD41A8" w:rsidP="00BD41A8"/>
    <w:p w14:paraId="0A7F0B28" w14:textId="77777777" w:rsidR="00780E36" w:rsidRPr="008443DD" w:rsidRDefault="00780E36" w:rsidP="00780E36">
      <w:pPr>
        <w:pStyle w:val="Nadpis2"/>
        <w:numPr>
          <w:ilvl w:val="0"/>
          <w:numId w:val="0"/>
        </w:numPr>
        <w:spacing w:before="0" w:line="240" w:lineRule="auto"/>
        <w:ind w:right="4"/>
        <w:rPr>
          <w:sz w:val="24"/>
          <w:szCs w:val="24"/>
        </w:rPr>
      </w:pPr>
      <w:r w:rsidRPr="008443DD">
        <w:rPr>
          <w:sz w:val="24"/>
          <w:szCs w:val="24"/>
        </w:rPr>
        <w:t>Spolupôsobenie a podklady objednávateľa</w:t>
      </w:r>
    </w:p>
    <w:p w14:paraId="46DBC5FD" w14:textId="77777777" w:rsidR="00780E36" w:rsidRDefault="00780E36" w:rsidP="00780E36">
      <w:pPr>
        <w:pStyle w:val="Zkladntext"/>
        <w:spacing w:after="0"/>
        <w:ind w:right="4"/>
        <w:jc w:val="both"/>
        <w:rPr>
          <w:sz w:val="22"/>
          <w:szCs w:val="22"/>
        </w:rPr>
      </w:pPr>
    </w:p>
    <w:p w14:paraId="7847472F" w14:textId="77777777" w:rsidR="00780E36" w:rsidRPr="00780E36" w:rsidRDefault="00780E36" w:rsidP="00780E36">
      <w:pPr>
        <w:pStyle w:val="Zkladntext"/>
        <w:spacing w:after="0"/>
        <w:ind w:right="4"/>
        <w:jc w:val="both"/>
        <w:rPr>
          <w:sz w:val="22"/>
          <w:szCs w:val="22"/>
        </w:rPr>
      </w:pPr>
      <w:r w:rsidRPr="00780E36">
        <w:rPr>
          <w:sz w:val="22"/>
          <w:szCs w:val="22"/>
        </w:rPr>
        <w:t>Objednávateľ sa zaväzuje poskytnúť poskytovateľovi všetky podklady potrebné pre riadne plnenie zo strany poskytovateľa podľa jednotlivých bodov, ktoré sú predmetom plnenia. Každá strana je oprávnená odmietnuť požadovanú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súčinnosť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len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v</w:t>
      </w:r>
      <w:r w:rsidRPr="00780E36">
        <w:rPr>
          <w:spacing w:val="-16"/>
          <w:sz w:val="22"/>
          <w:szCs w:val="22"/>
        </w:rPr>
        <w:t xml:space="preserve"> </w:t>
      </w:r>
      <w:r w:rsidRPr="00780E36">
        <w:rPr>
          <w:sz w:val="22"/>
          <w:szCs w:val="22"/>
        </w:rPr>
        <w:t>prípade,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ak</w:t>
      </w:r>
      <w:r w:rsidRPr="00780E36">
        <w:rPr>
          <w:spacing w:val="-15"/>
          <w:sz w:val="22"/>
          <w:szCs w:val="22"/>
        </w:rPr>
        <w:t xml:space="preserve"> </w:t>
      </w:r>
      <w:r w:rsidRPr="00780E36">
        <w:rPr>
          <w:sz w:val="22"/>
          <w:szCs w:val="22"/>
        </w:rPr>
        <w:t>táto</w:t>
      </w:r>
      <w:r w:rsidRPr="00780E36">
        <w:rPr>
          <w:spacing w:val="-16"/>
          <w:sz w:val="22"/>
          <w:szCs w:val="22"/>
        </w:rPr>
        <w:t xml:space="preserve"> </w:t>
      </w:r>
      <w:r w:rsidRPr="00780E36">
        <w:rPr>
          <w:sz w:val="22"/>
          <w:szCs w:val="22"/>
        </w:rPr>
        <w:t>nesúvisí</w:t>
      </w:r>
      <w:r w:rsidRPr="00780E36">
        <w:rPr>
          <w:spacing w:val="-14"/>
          <w:sz w:val="22"/>
          <w:szCs w:val="22"/>
        </w:rPr>
        <w:t xml:space="preserve"> </w:t>
      </w:r>
      <w:r w:rsidRPr="00780E36">
        <w:rPr>
          <w:sz w:val="22"/>
          <w:szCs w:val="22"/>
        </w:rPr>
        <w:t>s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plnením</w:t>
      </w:r>
      <w:r w:rsidRPr="00780E36">
        <w:rPr>
          <w:spacing w:val="-17"/>
          <w:sz w:val="22"/>
          <w:szCs w:val="22"/>
        </w:rPr>
        <w:t xml:space="preserve"> </w:t>
      </w:r>
      <w:r w:rsidRPr="00780E36">
        <w:rPr>
          <w:sz w:val="22"/>
          <w:szCs w:val="22"/>
        </w:rPr>
        <w:t>podľa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tejto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objednávky,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alebo</w:t>
      </w:r>
      <w:r w:rsidRPr="00780E36">
        <w:rPr>
          <w:spacing w:val="-15"/>
          <w:sz w:val="22"/>
          <w:szCs w:val="22"/>
        </w:rPr>
        <w:t xml:space="preserve"> </w:t>
      </w:r>
      <w:r w:rsidRPr="00780E36">
        <w:rPr>
          <w:sz w:val="22"/>
          <w:szCs w:val="22"/>
        </w:rPr>
        <w:t>ak</w:t>
      </w:r>
      <w:r w:rsidRPr="00780E36">
        <w:rPr>
          <w:spacing w:val="-18"/>
          <w:sz w:val="22"/>
          <w:szCs w:val="22"/>
        </w:rPr>
        <w:t xml:space="preserve"> </w:t>
      </w:r>
      <w:r w:rsidRPr="00780E36">
        <w:rPr>
          <w:sz w:val="22"/>
          <w:szCs w:val="22"/>
        </w:rPr>
        <w:t>je</w:t>
      </w:r>
      <w:r w:rsidRPr="00780E36">
        <w:rPr>
          <w:spacing w:val="-15"/>
          <w:sz w:val="22"/>
          <w:szCs w:val="22"/>
        </w:rPr>
        <w:t xml:space="preserve"> </w:t>
      </w:r>
      <w:r w:rsidRPr="00780E36">
        <w:rPr>
          <w:sz w:val="22"/>
          <w:szCs w:val="22"/>
        </w:rPr>
        <w:t>s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prihliadnutím na</w:t>
      </w:r>
      <w:r w:rsidRPr="00780E36">
        <w:rPr>
          <w:spacing w:val="-11"/>
          <w:sz w:val="22"/>
          <w:szCs w:val="22"/>
        </w:rPr>
        <w:t xml:space="preserve"> </w:t>
      </w:r>
      <w:r w:rsidRPr="00780E36">
        <w:rPr>
          <w:sz w:val="22"/>
          <w:szCs w:val="22"/>
        </w:rPr>
        <w:t>všetky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okolnosti</w:t>
      </w:r>
      <w:r w:rsidRPr="00780E36">
        <w:rPr>
          <w:spacing w:val="-12"/>
          <w:sz w:val="22"/>
          <w:szCs w:val="22"/>
        </w:rPr>
        <w:t xml:space="preserve"> </w:t>
      </w:r>
      <w:r w:rsidRPr="00780E36">
        <w:rPr>
          <w:sz w:val="22"/>
          <w:szCs w:val="22"/>
        </w:rPr>
        <w:t>nespravodlivé</w:t>
      </w:r>
      <w:r w:rsidRPr="00780E36">
        <w:rPr>
          <w:spacing w:val="-11"/>
          <w:sz w:val="22"/>
          <w:szCs w:val="22"/>
        </w:rPr>
        <w:t xml:space="preserve"> </w:t>
      </w:r>
      <w:r w:rsidRPr="00780E36">
        <w:rPr>
          <w:sz w:val="22"/>
          <w:szCs w:val="22"/>
        </w:rPr>
        <w:t>požadovať</w:t>
      </w:r>
      <w:r w:rsidRPr="00780E36">
        <w:rPr>
          <w:spacing w:val="-11"/>
          <w:sz w:val="22"/>
          <w:szCs w:val="22"/>
        </w:rPr>
        <w:t xml:space="preserve"> </w:t>
      </w:r>
      <w:r w:rsidRPr="00780E36">
        <w:rPr>
          <w:sz w:val="22"/>
          <w:szCs w:val="22"/>
        </w:rPr>
        <w:t>takéto</w:t>
      </w:r>
      <w:r w:rsidRPr="00780E36">
        <w:rPr>
          <w:spacing w:val="-11"/>
          <w:sz w:val="22"/>
          <w:szCs w:val="22"/>
        </w:rPr>
        <w:t xml:space="preserve"> </w:t>
      </w:r>
      <w:r w:rsidRPr="00780E36">
        <w:rPr>
          <w:sz w:val="22"/>
          <w:szCs w:val="22"/>
        </w:rPr>
        <w:t>plnenie,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najmä</w:t>
      </w:r>
      <w:r w:rsidRPr="00780E36">
        <w:rPr>
          <w:spacing w:val="-11"/>
          <w:sz w:val="22"/>
          <w:szCs w:val="22"/>
        </w:rPr>
        <w:t xml:space="preserve"> </w:t>
      </w:r>
      <w:r w:rsidRPr="00780E36">
        <w:rPr>
          <w:sz w:val="22"/>
          <w:szCs w:val="22"/>
        </w:rPr>
        <w:t>v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prípade,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ak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by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poskytnutie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takejto</w:t>
      </w:r>
      <w:r w:rsidRPr="00780E36">
        <w:rPr>
          <w:spacing w:val="-13"/>
          <w:sz w:val="22"/>
          <w:szCs w:val="22"/>
        </w:rPr>
        <w:t xml:space="preserve"> </w:t>
      </w:r>
      <w:r w:rsidRPr="00780E36">
        <w:rPr>
          <w:sz w:val="22"/>
          <w:szCs w:val="22"/>
        </w:rPr>
        <w:t>súčinnosť výrazne finančne, či inak zaťažilo niektorú zo strán a je zrejmé, že požadovanie takejto súčinnosti sa v čase podpísania tejto objednávky nemohlo predpokladať a pri tom nevznikla žiadna objektívna skutočnosť oproti momentu podpisu tejto objednávky, ktorá by požadovanie takejto súčinnosti</w:t>
      </w:r>
      <w:r w:rsidRPr="00780E36">
        <w:rPr>
          <w:spacing w:val="-22"/>
          <w:sz w:val="22"/>
          <w:szCs w:val="22"/>
        </w:rPr>
        <w:t xml:space="preserve"> </w:t>
      </w:r>
      <w:r w:rsidRPr="00780E36">
        <w:rPr>
          <w:sz w:val="22"/>
          <w:szCs w:val="22"/>
        </w:rPr>
        <w:t>opodstatnila.</w:t>
      </w:r>
    </w:p>
    <w:p w14:paraId="6182D2D4" w14:textId="77777777" w:rsidR="00780E36" w:rsidRPr="00780E36" w:rsidRDefault="00780E36" w:rsidP="00780E36">
      <w:pPr>
        <w:pStyle w:val="Zkladntext"/>
        <w:spacing w:after="0"/>
        <w:ind w:right="4"/>
        <w:rPr>
          <w:sz w:val="22"/>
          <w:szCs w:val="22"/>
        </w:rPr>
      </w:pPr>
    </w:p>
    <w:p w14:paraId="72DEF97C" w14:textId="77777777" w:rsidR="00780E36" w:rsidRPr="00780E36" w:rsidRDefault="00780E36" w:rsidP="00780E36">
      <w:pPr>
        <w:pStyle w:val="Zkladntext"/>
        <w:spacing w:after="0"/>
        <w:ind w:right="4"/>
        <w:jc w:val="both"/>
        <w:rPr>
          <w:sz w:val="22"/>
          <w:szCs w:val="22"/>
        </w:rPr>
      </w:pPr>
      <w:r w:rsidRPr="00780E36">
        <w:rPr>
          <w:sz w:val="22"/>
          <w:szCs w:val="22"/>
        </w:rPr>
        <w:t>Poskytovateľ sa zaväzuje vykonať činnosti, ktoré sú predmetom tejto objednávky osobne, resp. v spolupráci s osobami,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oprávnenými</w:t>
      </w:r>
      <w:r w:rsidRPr="00780E36">
        <w:rPr>
          <w:spacing w:val="-5"/>
          <w:sz w:val="22"/>
          <w:szCs w:val="22"/>
        </w:rPr>
        <w:t xml:space="preserve"> </w:t>
      </w:r>
      <w:r w:rsidRPr="00780E36">
        <w:rPr>
          <w:sz w:val="22"/>
          <w:szCs w:val="22"/>
        </w:rPr>
        <w:t>na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vykonávanie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vybraných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činností</w:t>
      </w:r>
      <w:r w:rsidRPr="00780E36">
        <w:rPr>
          <w:spacing w:val="-5"/>
          <w:sz w:val="22"/>
          <w:szCs w:val="22"/>
        </w:rPr>
        <w:t xml:space="preserve"> </w:t>
      </w:r>
      <w:r w:rsidRPr="00780E36">
        <w:rPr>
          <w:sz w:val="22"/>
          <w:szCs w:val="22"/>
        </w:rPr>
        <w:t>vo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výstavbe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podľa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§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45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stavebného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zákona</w:t>
      </w:r>
      <w:r w:rsidRPr="00780E36">
        <w:rPr>
          <w:spacing w:val="-6"/>
          <w:sz w:val="22"/>
          <w:szCs w:val="22"/>
        </w:rPr>
        <w:t xml:space="preserve"> </w:t>
      </w:r>
      <w:r w:rsidRPr="00780E36">
        <w:rPr>
          <w:sz w:val="22"/>
          <w:szCs w:val="22"/>
        </w:rPr>
        <w:t>v</w:t>
      </w:r>
      <w:r w:rsidRPr="00780E36">
        <w:rPr>
          <w:spacing w:val="-9"/>
          <w:sz w:val="22"/>
          <w:szCs w:val="22"/>
        </w:rPr>
        <w:t xml:space="preserve"> </w:t>
      </w:r>
      <w:r w:rsidRPr="00780E36">
        <w:rPr>
          <w:sz w:val="22"/>
          <w:szCs w:val="22"/>
        </w:rPr>
        <w:t>platnom znení.</w:t>
      </w:r>
    </w:p>
    <w:p w14:paraId="6F160E84" w14:textId="77777777" w:rsidR="00780E36" w:rsidRDefault="00780E36" w:rsidP="00780E36">
      <w:pPr>
        <w:pStyle w:val="Zkladntext"/>
        <w:spacing w:after="0"/>
        <w:ind w:right="4"/>
        <w:jc w:val="both"/>
        <w:rPr>
          <w:sz w:val="22"/>
          <w:szCs w:val="22"/>
        </w:rPr>
      </w:pPr>
    </w:p>
    <w:p w14:paraId="3C37E38D" w14:textId="77777777" w:rsidR="00BD41A8" w:rsidRPr="00780E36" w:rsidRDefault="00BD41A8" w:rsidP="00780E36">
      <w:pPr>
        <w:pStyle w:val="Zkladntext"/>
        <w:spacing w:after="0"/>
        <w:ind w:right="4"/>
        <w:jc w:val="both"/>
        <w:rPr>
          <w:sz w:val="22"/>
          <w:szCs w:val="22"/>
        </w:rPr>
      </w:pPr>
    </w:p>
    <w:p w14:paraId="47216CF7" w14:textId="77777777" w:rsidR="00780E36" w:rsidRPr="008443DD" w:rsidRDefault="00780E36" w:rsidP="00780E36">
      <w:pPr>
        <w:pStyle w:val="Nadpis2"/>
        <w:numPr>
          <w:ilvl w:val="0"/>
          <w:numId w:val="0"/>
        </w:numPr>
        <w:spacing w:before="0" w:line="240" w:lineRule="auto"/>
        <w:ind w:right="4"/>
        <w:rPr>
          <w:sz w:val="24"/>
          <w:szCs w:val="24"/>
        </w:rPr>
      </w:pPr>
      <w:r w:rsidRPr="008443DD">
        <w:rPr>
          <w:sz w:val="24"/>
          <w:szCs w:val="24"/>
        </w:rPr>
        <w:t>Špecifikácia autorských práv</w:t>
      </w:r>
    </w:p>
    <w:p w14:paraId="685E2A47" w14:textId="77777777" w:rsidR="00780E36" w:rsidRPr="00780E36" w:rsidRDefault="00780E36" w:rsidP="00780E36">
      <w:pPr>
        <w:pStyle w:val="Zkladntext"/>
        <w:spacing w:after="0"/>
        <w:ind w:right="4"/>
        <w:jc w:val="both"/>
        <w:rPr>
          <w:b/>
          <w:sz w:val="22"/>
          <w:szCs w:val="22"/>
        </w:rPr>
      </w:pPr>
    </w:p>
    <w:p w14:paraId="7F88CADE" w14:textId="77777777" w:rsidR="00780E36" w:rsidRP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left="0" w:right="4" w:firstLine="0"/>
        <w:contextualSpacing w:val="0"/>
        <w:jc w:val="both"/>
      </w:pPr>
      <w:r w:rsidRPr="00780E36">
        <w:t>Autorské práva sa riadia zákonom č. 185/2015 Z. z. Autorský zákon (ďalej len</w:t>
      </w:r>
      <w:r w:rsidRPr="00780E36">
        <w:rPr>
          <w:spacing w:val="-21"/>
        </w:rPr>
        <w:t xml:space="preserve"> </w:t>
      </w:r>
      <w:r w:rsidRPr="00780E36">
        <w:t>„AZ“).</w:t>
      </w:r>
    </w:p>
    <w:p w14:paraId="3DDBA820" w14:textId="77777777" w:rsidR="00780E36" w:rsidRPr="00780E36" w:rsidRDefault="00780E36" w:rsidP="008443DD">
      <w:pPr>
        <w:pStyle w:val="Zkladntext"/>
        <w:spacing w:after="0"/>
        <w:ind w:right="4"/>
        <w:jc w:val="both"/>
        <w:rPr>
          <w:sz w:val="22"/>
          <w:szCs w:val="22"/>
        </w:rPr>
      </w:pPr>
    </w:p>
    <w:p w14:paraId="2ECDA8AC" w14:textId="77777777" w:rsid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left="426" w:right="4" w:hanging="426"/>
        <w:contextualSpacing w:val="0"/>
        <w:jc w:val="both"/>
      </w:pPr>
      <w:r w:rsidRPr="00780E36">
        <w:t>Akékoľvek architektonické diela zriadené podľa tejto objednávky a ďalšie podklady vypracované v súvislosti</w:t>
      </w:r>
      <w:r w:rsidRPr="00780E36">
        <w:rPr>
          <w:spacing w:val="-8"/>
        </w:rPr>
        <w:t xml:space="preserve"> </w:t>
      </w:r>
      <w:r w:rsidRPr="00780E36">
        <w:t>s</w:t>
      </w:r>
      <w:r w:rsidRPr="00780E36">
        <w:rPr>
          <w:spacing w:val="-8"/>
        </w:rPr>
        <w:t xml:space="preserve"> </w:t>
      </w:r>
      <w:r w:rsidRPr="00780E36">
        <w:t>plnením</w:t>
      </w:r>
      <w:r w:rsidRPr="00780E36">
        <w:rPr>
          <w:spacing w:val="-12"/>
        </w:rPr>
        <w:t xml:space="preserve"> </w:t>
      </w:r>
      <w:r w:rsidRPr="00780E36">
        <w:t>podľa</w:t>
      </w:r>
      <w:r w:rsidRPr="00780E36">
        <w:rPr>
          <w:spacing w:val="-8"/>
        </w:rPr>
        <w:t xml:space="preserve"> </w:t>
      </w:r>
      <w:r w:rsidRPr="00780E36">
        <w:t>tejto</w:t>
      </w:r>
      <w:r w:rsidR="00A156DE">
        <w:t xml:space="preserve"> </w:t>
      </w:r>
      <w:r w:rsidRPr="00780E36">
        <w:t>objednávky,</w:t>
      </w:r>
      <w:r w:rsidRPr="00780E36">
        <w:rPr>
          <w:spacing w:val="-6"/>
        </w:rPr>
        <w:t xml:space="preserve"> </w:t>
      </w:r>
      <w:r w:rsidRPr="00780E36">
        <w:t>ktoré</w:t>
      </w:r>
      <w:r w:rsidRPr="00780E36">
        <w:rPr>
          <w:spacing w:val="-8"/>
        </w:rPr>
        <w:t xml:space="preserve"> </w:t>
      </w:r>
      <w:r w:rsidRPr="00780E36">
        <w:t>napĺňajú</w:t>
      </w:r>
      <w:r w:rsidRPr="00780E36">
        <w:rPr>
          <w:spacing w:val="-9"/>
        </w:rPr>
        <w:t xml:space="preserve"> </w:t>
      </w:r>
      <w:r w:rsidRPr="00780E36">
        <w:t>znaky</w:t>
      </w:r>
      <w:r w:rsidRPr="00780E36">
        <w:rPr>
          <w:spacing w:val="-9"/>
        </w:rPr>
        <w:t xml:space="preserve"> </w:t>
      </w:r>
      <w:r w:rsidRPr="00780E36">
        <w:t>architektonického</w:t>
      </w:r>
      <w:r w:rsidRPr="00780E36">
        <w:rPr>
          <w:spacing w:val="-8"/>
        </w:rPr>
        <w:t xml:space="preserve"> </w:t>
      </w:r>
      <w:r w:rsidRPr="00780E36">
        <w:t>diela</w:t>
      </w:r>
      <w:r w:rsidRPr="00780E36">
        <w:rPr>
          <w:spacing w:val="-8"/>
        </w:rPr>
        <w:t xml:space="preserve"> </w:t>
      </w:r>
      <w:r w:rsidRPr="00780E36">
        <w:t>alebo</w:t>
      </w:r>
      <w:r w:rsidRPr="00780E36">
        <w:rPr>
          <w:spacing w:val="-8"/>
        </w:rPr>
        <w:t xml:space="preserve"> </w:t>
      </w:r>
      <w:r w:rsidRPr="00780E36">
        <w:t>iného diela v zmysle AZ sa ďalej v texte označuje jednotne ako</w:t>
      </w:r>
      <w:r w:rsidRPr="00780E36">
        <w:rPr>
          <w:spacing w:val="-11"/>
        </w:rPr>
        <w:t xml:space="preserve"> </w:t>
      </w:r>
      <w:r w:rsidRPr="00780E36">
        <w:rPr>
          <w:b/>
        </w:rPr>
        <w:t>„dielo“</w:t>
      </w:r>
      <w:r w:rsidRPr="00780E36">
        <w:t>.</w:t>
      </w:r>
    </w:p>
    <w:p w14:paraId="22CC882E" w14:textId="77777777" w:rsidR="00780E36" w:rsidRPr="00780E36" w:rsidRDefault="00780E36" w:rsidP="008443DD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0" w:right="4" w:firstLine="0"/>
        <w:contextualSpacing w:val="0"/>
      </w:pPr>
    </w:p>
    <w:p w14:paraId="1B91214F" w14:textId="77777777" w:rsid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426" w:right="4" w:hanging="426"/>
        <w:contextualSpacing w:val="0"/>
        <w:jc w:val="both"/>
      </w:pPr>
      <w:r w:rsidRPr="00780E36">
        <w:t>Zhotoviteľ udeľuje objednávateľovi vecne, časovo a teritoriálne neobmedzenú licenciu na použitie diela zhotoveného podľa tejto objednávky, na základe ktorej je objednávateľ oprávnený použiť dielo pre dosiahnutie účelu zhotovenia diela – t. j. vydania právoplatného územného rozhodnutia, vydania právoplatného stavebného povolenia a zrealizovania ním investovanej</w:t>
      </w:r>
      <w:r w:rsidRPr="00780E36">
        <w:rPr>
          <w:spacing w:val="-22"/>
        </w:rPr>
        <w:t xml:space="preserve"> </w:t>
      </w:r>
      <w:r w:rsidRPr="00780E36">
        <w:t>stavby.</w:t>
      </w:r>
    </w:p>
    <w:p w14:paraId="29B789F3" w14:textId="77777777" w:rsidR="00780E36" w:rsidRPr="00780E36" w:rsidRDefault="00780E36" w:rsidP="008443DD">
      <w:pPr>
        <w:pStyle w:val="Odsekzoznamu"/>
        <w:widowControl w:val="0"/>
        <w:tabs>
          <w:tab w:val="left" w:pos="426"/>
        </w:tabs>
        <w:autoSpaceDE w:val="0"/>
        <w:autoSpaceDN w:val="0"/>
        <w:spacing w:after="0" w:line="240" w:lineRule="auto"/>
        <w:ind w:left="426" w:right="4" w:hanging="426"/>
        <w:contextualSpacing w:val="0"/>
      </w:pPr>
    </w:p>
    <w:p w14:paraId="0133F63D" w14:textId="77777777" w:rsidR="00780E36" w:rsidRP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426" w:right="4" w:hanging="426"/>
        <w:contextualSpacing w:val="0"/>
        <w:jc w:val="both"/>
      </w:pPr>
      <w:r w:rsidRPr="00780E36">
        <w:t xml:space="preserve">Zhotoviteľ vyjadruje súhlas s tým, že objednávateľ je oprávnený používať dielo a jeho časti v zmysle tejto objednávky a v súlade s ustanovením § 19 a </w:t>
      </w:r>
      <w:proofErr w:type="spellStart"/>
      <w:r w:rsidRPr="00780E36">
        <w:t>nasl</w:t>
      </w:r>
      <w:proofErr w:type="spellEnd"/>
      <w:r w:rsidRPr="00780E36">
        <w:t>. AZ v neobmedzenom rozsahu najmä, nie však výlučne niektorým z nasledovných</w:t>
      </w:r>
      <w:r w:rsidRPr="00780E36">
        <w:rPr>
          <w:spacing w:val="-10"/>
        </w:rPr>
        <w:t xml:space="preserve"> </w:t>
      </w:r>
      <w:r w:rsidRPr="00780E36">
        <w:t>spôsobov:</w:t>
      </w:r>
    </w:p>
    <w:p w14:paraId="417A3629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spracovanie diela alebo jeho</w:t>
      </w:r>
      <w:r w:rsidRPr="00780E36">
        <w:rPr>
          <w:spacing w:val="-6"/>
        </w:rPr>
        <w:t xml:space="preserve"> </w:t>
      </w:r>
      <w:r w:rsidRPr="00780E36">
        <w:t>častí,</w:t>
      </w:r>
    </w:p>
    <w:p w14:paraId="087C9EFC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spojenie diela s iným</w:t>
      </w:r>
      <w:r w:rsidRPr="00780E36">
        <w:rPr>
          <w:spacing w:val="-9"/>
        </w:rPr>
        <w:t xml:space="preserve"> </w:t>
      </w:r>
      <w:r w:rsidRPr="00780E36">
        <w:t>dielom,</w:t>
      </w:r>
    </w:p>
    <w:p w14:paraId="2FEBF18E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zaradenie diela do</w:t>
      </w:r>
      <w:r w:rsidRPr="00780E36">
        <w:rPr>
          <w:spacing w:val="-8"/>
        </w:rPr>
        <w:t xml:space="preserve"> </w:t>
      </w:r>
      <w:r w:rsidRPr="00780E36">
        <w:t>databázy,</w:t>
      </w:r>
    </w:p>
    <w:p w14:paraId="099E9D6B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vyhotovenie rozmnoženín diela alebo jeho</w:t>
      </w:r>
      <w:r w:rsidRPr="00780E36">
        <w:rPr>
          <w:spacing w:val="-9"/>
        </w:rPr>
        <w:t xml:space="preserve"> </w:t>
      </w:r>
      <w:r w:rsidRPr="00780E36">
        <w:t>častí,</w:t>
      </w:r>
    </w:p>
    <w:p w14:paraId="2509DAA1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verejné rozširovanie originálu diela alebo rozmnoženín diela alebo jeho</w:t>
      </w:r>
      <w:r w:rsidRPr="00780E36">
        <w:rPr>
          <w:spacing w:val="-19"/>
        </w:rPr>
        <w:t xml:space="preserve"> </w:t>
      </w:r>
      <w:r w:rsidRPr="00780E36">
        <w:t>častí,</w:t>
      </w:r>
    </w:p>
    <w:p w14:paraId="06151447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uvedenie diela alebo jeho častí na</w:t>
      </w:r>
      <w:r w:rsidRPr="00780E36">
        <w:rPr>
          <w:spacing w:val="-11"/>
        </w:rPr>
        <w:t xml:space="preserve"> </w:t>
      </w:r>
      <w:r w:rsidRPr="00780E36">
        <w:t>verejnosti,</w:t>
      </w:r>
    </w:p>
    <w:p w14:paraId="71B7ADB3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verejné vykonanie diela alebo jeho častí vrátane realizácie stavebných prác (stavby) podľa diela alebo jeho častí,</w:t>
      </w:r>
    </w:p>
    <w:p w14:paraId="2E8F97ED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odstránenie vád diela alebo jeho</w:t>
      </w:r>
      <w:r w:rsidRPr="00780E36">
        <w:rPr>
          <w:spacing w:val="-9"/>
        </w:rPr>
        <w:t xml:space="preserve"> </w:t>
      </w:r>
      <w:r w:rsidRPr="00780E36">
        <w:t>častí,</w:t>
      </w:r>
    </w:p>
    <w:p w14:paraId="55C42827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použitie diela alebo jeho častí ako podklad na spracovanie iného</w:t>
      </w:r>
      <w:r w:rsidRPr="00780E36">
        <w:rPr>
          <w:spacing w:val="-15"/>
        </w:rPr>
        <w:t xml:space="preserve"> </w:t>
      </w:r>
      <w:r w:rsidRPr="00780E36">
        <w:t>diela,</w:t>
      </w:r>
    </w:p>
    <w:p w14:paraId="61453DD4" w14:textId="77777777" w:rsidR="00780E36" w:rsidRP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použitie zhotoveného diela ako súčasť súťažných podkladov pre účely verejného obstarávania pre výber zhotoviteľov stavby v zmysle § 42 a § 43 zákona o verejnom obstarávaní a na podanie žiadosti na získanie finančných prostriedkov z Európskych fondov alebo iných finančných</w:t>
      </w:r>
      <w:r w:rsidRPr="00780E36">
        <w:rPr>
          <w:spacing w:val="-14"/>
        </w:rPr>
        <w:t xml:space="preserve"> </w:t>
      </w:r>
      <w:r w:rsidRPr="00780E36">
        <w:t>nástrojov,</w:t>
      </w:r>
    </w:p>
    <w:p w14:paraId="3861C9CE" w14:textId="77777777" w:rsidR="00780E36" w:rsidRDefault="00780E36" w:rsidP="008443DD">
      <w:pPr>
        <w:pStyle w:val="Odsekzoznamu"/>
        <w:widowControl w:val="0"/>
        <w:numPr>
          <w:ilvl w:val="1"/>
          <w:numId w:val="35"/>
        </w:numPr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  <w:r w:rsidRPr="00780E36">
        <w:t>akýkoľvek iný spôsob použitia diela v súlade s jeho účelom a účelom tejto</w:t>
      </w:r>
      <w:r w:rsidRPr="00780E36">
        <w:rPr>
          <w:spacing w:val="-30"/>
        </w:rPr>
        <w:t xml:space="preserve"> </w:t>
      </w:r>
      <w:r w:rsidRPr="00780E36">
        <w:t>objednávky.</w:t>
      </w:r>
    </w:p>
    <w:p w14:paraId="1A87AADF" w14:textId="77777777" w:rsidR="00780E36" w:rsidRDefault="00780E36" w:rsidP="008443DD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851" w:right="4" w:hanging="425"/>
        <w:contextualSpacing w:val="0"/>
      </w:pPr>
    </w:p>
    <w:p w14:paraId="61B2E7FB" w14:textId="77777777" w:rsid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  <w:jc w:val="both"/>
      </w:pPr>
      <w:r w:rsidRPr="00780E36">
        <w:t>Odplata za udelenie licencie je zahrnutá v odplate podľa objednávky. Pri takomto použití diela ostávajú osobnostné autorské práva</w:t>
      </w:r>
      <w:r w:rsidRPr="00780E36">
        <w:rPr>
          <w:spacing w:val="-9"/>
        </w:rPr>
        <w:t xml:space="preserve"> </w:t>
      </w:r>
      <w:r w:rsidRPr="00780E36">
        <w:t>nedotknuté.</w:t>
      </w:r>
    </w:p>
    <w:p w14:paraId="277A6027" w14:textId="77777777" w:rsidR="00780E36" w:rsidRPr="00780E36" w:rsidRDefault="00780E36" w:rsidP="008443DD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397" w:right="4" w:firstLine="0"/>
        <w:contextualSpacing w:val="0"/>
      </w:pPr>
    </w:p>
    <w:p w14:paraId="1CC77516" w14:textId="77777777" w:rsidR="00780E36" w:rsidRDefault="00A156DE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  <w:jc w:val="both"/>
      </w:pPr>
      <w:r>
        <w:t xml:space="preserve">Poskytovateľ </w:t>
      </w:r>
      <w:r w:rsidR="00780E36" w:rsidRPr="00780E36">
        <w:t>ďalej udeľuje objednávateľovi licenciu pre použitie rozpracovanej časti diela v prípade, že k</w:t>
      </w:r>
      <w:r w:rsidR="00330683">
        <w:t> </w:t>
      </w:r>
      <w:r w:rsidR="00780E36" w:rsidRPr="00780E36">
        <w:t>ukončeniu</w:t>
      </w:r>
      <w:r w:rsidR="00330683">
        <w:t xml:space="preserve"> </w:t>
      </w:r>
      <w:r w:rsidR="00780E36" w:rsidRPr="00780E36">
        <w:t>objednávky došlo z dôvodu oprávneného odstúpenia objednávateľa od tejto objednávky</w:t>
      </w:r>
      <w:r w:rsidR="00780E36" w:rsidRPr="00780E36">
        <w:rPr>
          <w:spacing w:val="-13"/>
        </w:rPr>
        <w:t xml:space="preserve"> </w:t>
      </w:r>
      <w:r w:rsidR="00780E36" w:rsidRPr="00780E36">
        <w:t>a</w:t>
      </w:r>
      <w:r w:rsidR="00780E36" w:rsidRPr="00780E36">
        <w:rPr>
          <w:spacing w:val="-13"/>
        </w:rPr>
        <w:t xml:space="preserve"> </w:t>
      </w:r>
      <w:r w:rsidR="00780E36" w:rsidRPr="00780E36">
        <w:t>za</w:t>
      </w:r>
      <w:r w:rsidR="00780E36" w:rsidRPr="00780E36">
        <w:rPr>
          <w:spacing w:val="-13"/>
        </w:rPr>
        <w:t xml:space="preserve"> </w:t>
      </w:r>
      <w:r w:rsidR="00780E36" w:rsidRPr="00780E36">
        <w:t>predpokladu,</w:t>
      </w:r>
      <w:r w:rsidR="00780E36" w:rsidRPr="00780E36">
        <w:rPr>
          <w:spacing w:val="-13"/>
        </w:rPr>
        <w:t xml:space="preserve"> </w:t>
      </w:r>
      <w:r w:rsidR="00780E36" w:rsidRPr="00780E36">
        <w:t>že</w:t>
      </w:r>
      <w:r w:rsidR="00780E36" w:rsidRPr="00780E36">
        <w:rPr>
          <w:spacing w:val="-13"/>
        </w:rPr>
        <w:t xml:space="preserve"> </w:t>
      </w:r>
      <w:r w:rsidR="00780E36" w:rsidRPr="00780E36">
        <w:t>rozpracovaná</w:t>
      </w:r>
      <w:r w:rsidR="00780E36" w:rsidRPr="00780E36">
        <w:rPr>
          <w:spacing w:val="-15"/>
        </w:rPr>
        <w:t xml:space="preserve"> </w:t>
      </w:r>
      <w:r w:rsidR="00780E36" w:rsidRPr="00780E36">
        <w:t>časť</w:t>
      </w:r>
      <w:r w:rsidR="00780E36" w:rsidRPr="00780E36">
        <w:rPr>
          <w:spacing w:val="-13"/>
        </w:rPr>
        <w:t xml:space="preserve"> </w:t>
      </w:r>
      <w:r w:rsidR="00780E36" w:rsidRPr="00780E36">
        <w:t>diela</w:t>
      </w:r>
      <w:r w:rsidR="00780E36" w:rsidRPr="00780E36">
        <w:rPr>
          <w:spacing w:val="-13"/>
        </w:rPr>
        <w:t xml:space="preserve"> </w:t>
      </w:r>
      <w:r w:rsidR="00780E36" w:rsidRPr="00780E36">
        <w:t>bude</w:t>
      </w:r>
      <w:r w:rsidR="00780E36" w:rsidRPr="00780E36">
        <w:rPr>
          <w:spacing w:val="-13"/>
        </w:rPr>
        <w:t xml:space="preserve"> </w:t>
      </w:r>
      <w:r w:rsidR="00780E36" w:rsidRPr="00780E36">
        <w:t>použitá</w:t>
      </w:r>
      <w:r w:rsidR="00780E36" w:rsidRPr="00780E36">
        <w:rPr>
          <w:spacing w:val="-13"/>
        </w:rPr>
        <w:t xml:space="preserve"> </w:t>
      </w:r>
      <w:r w:rsidR="00780E36" w:rsidRPr="00780E36">
        <w:t>výlučne</w:t>
      </w:r>
      <w:r w:rsidR="00780E36" w:rsidRPr="00780E36">
        <w:rPr>
          <w:spacing w:val="-13"/>
        </w:rPr>
        <w:t xml:space="preserve"> </w:t>
      </w:r>
      <w:r w:rsidR="00780E36" w:rsidRPr="00780E36">
        <w:t>spôsobom</w:t>
      </w:r>
      <w:r w:rsidR="00780E36" w:rsidRPr="00780E36">
        <w:rPr>
          <w:spacing w:val="-17"/>
        </w:rPr>
        <w:t xml:space="preserve"> </w:t>
      </w:r>
      <w:r w:rsidR="00780E36" w:rsidRPr="00780E36">
        <w:t>a</w:t>
      </w:r>
      <w:r w:rsidR="00780E36" w:rsidRPr="00780E36">
        <w:rPr>
          <w:spacing w:val="33"/>
        </w:rPr>
        <w:t xml:space="preserve"> </w:t>
      </w:r>
      <w:r w:rsidR="00780E36" w:rsidRPr="00780E36">
        <w:t>v</w:t>
      </w:r>
      <w:r w:rsidR="00780E36" w:rsidRPr="00780E36">
        <w:rPr>
          <w:spacing w:val="30"/>
        </w:rPr>
        <w:t xml:space="preserve"> </w:t>
      </w:r>
      <w:r w:rsidR="00780E36" w:rsidRPr="00780E36">
        <w:t>rozsahu smerujúcom k ukončeniu resp. kompletizácii projektovej dokumentácie a následne k realizácii stavebného diela.</w:t>
      </w:r>
      <w:r w:rsidR="00780E36" w:rsidRPr="00780E36">
        <w:rPr>
          <w:spacing w:val="-13"/>
        </w:rPr>
        <w:t xml:space="preserve"> </w:t>
      </w:r>
      <w:r w:rsidR="00780E36" w:rsidRPr="00780E36">
        <w:t>Odplata</w:t>
      </w:r>
      <w:r w:rsidR="00780E36" w:rsidRPr="00780E36">
        <w:rPr>
          <w:spacing w:val="-13"/>
        </w:rPr>
        <w:t xml:space="preserve"> </w:t>
      </w:r>
      <w:r w:rsidR="00780E36" w:rsidRPr="00780E36">
        <w:t>za</w:t>
      </w:r>
      <w:r w:rsidR="00780E36" w:rsidRPr="00780E36">
        <w:rPr>
          <w:spacing w:val="-13"/>
        </w:rPr>
        <w:t xml:space="preserve"> </w:t>
      </w:r>
      <w:r w:rsidR="00780E36" w:rsidRPr="00780E36">
        <w:t>udelenie</w:t>
      </w:r>
      <w:r w:rsidR="00780E36" w:rsidRPr="00780E36">
        <w:rPr>
          <w:spacing w:val="-13"/>
        </w:rPr>
        <w:t xml:space="preserve"> </w:t>
      </w:r>
      <w:r w:rsidR="00780E36" w:rsidRPr="00780E36">
        <w:t>takejto</w:t>
      </w:r>
      <w:r w:rsidR="00780E36" w:rsidRPr="00780E36">
        <w:rPr>
          <w:spacing w:val="-13"/>
        </w:rPr>
        <w:t xml:space="preserve"> </w:t>
      </w:r>
      <w:r w:rsidR="00780E36" w:rsidRPr="00780E36">
        <w:t>licencie</w:t>
      </w:r>
      <w:r w:rsidR="00780E36" w:rsidRPr="00780E36">
        <w:rPr>
          <w:spacing w:val="-15"/>
        </w:rPr>
        <w:t xml:space="preserve"> </w:t>
      </w:r>
      <w:r w:rsidR="00780E36" w:rsidRPr="00780E36">
        <w:t>je</w:t>
      </w:r>
      <w:r w:rsidR="00780E36" w:rsidRPr="00780E36">
        <w:rPr>
          <w:spacing w:val="-13"/>
        </w:rPr>
        <w:t xml:space="preserve"> </w:t>
      </w:r>
      <w:r w:rsidR="00780E36" w:rsidRPr="00780E36">
        <w:t>taktiež</w:t>
      </w:r>
      <w:r w:rsidR="00780E36" w:rsidRPr="00780E36">
        <w:rPr>
          <w:spacing w:val="27"/>
        </w:rPr>
        <w:t xml:space="preserve"> </w:t>
      </w:r>
      <w:r w:rsidR="00780E36" w:rsidRPr="00780E36">
        <w:t>zahrnutá</w:t>
      </w:r>
      <w:r w:rsidR="00780E36" w:rsidRPr="00780E36">
        <w:rPr>
          <w:spacing w:val="-13"/>
        </w:rPr>
        <w:t xml:space="preserve"> </w:t>
      </w:r>
      <w:r w:rsidR="00780E36" w:rsidRPr="00780E36">
        <w:t>v</w:t>
      </w:r>
      <w:r w:rsidR="00780E36" w:rsidRPr="00780E36">
        <w:rPr>
          <w:spacing w:val="-16"/>
        </w:rPr>
        <w:t xml:space="preserve"> </w:t>
      </w:r>
      <w:r w:rsidR="00780E36" w:rsidRPr="00780E36">
        <w:t>odplate</w:t>
      </w:r>
      <w:r w:rsidR="00780E36" w:rsidRPr="00780E36">
        <w:rPr>
          <w:spacing w:val="-13"/>
        </w:rPr>
        <w:t xml:space="preserve"> </w:t>
      </w:r>
      <w:r w:rsidR="00780E36" w:rsidRPr="00780E36">
        <w:t>podľa</w:t>
      </w:r>
      <w:r w:rsidR="00780E36" w:rsidRPr="00780E36">
        <w:rPr>
          <w:spacing w:val="-13"/>
        </w:rPr>
        <w:t xml:space="preserve"> </w:t>
      </w:r>
      <w:r w:rsidR="00780E36" w:rsidRPr="00780E36">
        <w:t>objednávky.</w:t>
      </w:r>
      <w:r w:rsidR="00780E36" w:rsidRPr="00780E36">
        <w:rPr>
          <w:spacing w:val="-11"/>
        </w:rPr>
        <w:t xml:space="preserve"> </w:t>
      </w:r>
      <w:r w:rsidR="00780E36" w:rsidRPr="00780E36">
        <w:t>Osobnostné autorské práva ostávajú aj v tomto prípade</w:t>
      </w:r>
      <w:r w:rsidR="00780E36" w:rsidRPr="00780E36">
        <w:rPr>
          <w:spacing w:val="-11"/>
        </w:rPr>
        <w:t xml:space="preserve"> </w:t>
      </w:r>
      <w:r w:rsidR="00780E36" w:rsidRPr="00780E36">
        <w:t>zachované.</w:t>
      </w:r>
    </w:p>
    <w:p w14:paraId="2AE39A52" w14:textId="77777777" w:rsidR="00780E36" w:rsidRPr="00780E36" w:rsidRDefault="00780E36" w:rsidP="008443DD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397" w:right="4" w:firstLine="0"/>
        <w:contextualSpacing w:val="0"/>
      </w:pPr>
    </w:p>
    <w:p w14:paraId="78A400A5" w14:textId="77777777" w:rsidR="00780E36" w:rsidRP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</w:pPr>
      <w:r w:rsidRPr="00780E36">
        <w:t xml:space="preserve">Licencie uvedené v tejto prílohe vstupujú do účinnosti v momente, keď jednotlivé diela zaradené pod </w:t>
      </w:r>
      <w:r w:rsidRPr="00780E36">
        <w:rPr>
          <w:spacing w:val="34"/>
        </w:rPr>
        <w:t xml:space="preserve"> </w:t>
      </w:r>
      <w:r w:rsidRPr="00780E36">
        <w:t>pojem</w:t>
      </w:r>
      <w:r>
        <w:t xml:space="preserve"> </w:t>
      </w:r>
      <w:r w:rsidRPr="00780E36">
        <w:t>„dielo“ sú v zmysle objednávky uhradené.</w:t>
      </w:r>
    </w:p>
    <w:p w14:paraId="46B9B75F" w14:textId="77777777" w:rsidR="00780E36" w:rsidRPr="00780E36" w:rsidRDefault="00780E36" w:rsidP="008443DD">
      <w:pPr>
        <w:pStyle w:val="Zkladntext"/>
        <w:spacing w:after="0"/>
        <w:ind w:right="4"/>
        <w:rPr>
          <w:sz w:val="22"/>
          <w:szCs w:val="22"/>
        </w:rPr>
      </w:pPr>
    </w:p>
    <w:p w14:paraId="5DBC940C" w14:textId="77777777" w:rsid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  <w:jc w:val="both"/>
      </w:pPr>
      <w:r w:rsidRPr="00780E36">
        <w:t>Zhotoviteľ</w:t>
      </w:r>
      <w:r w:rsidRPr="00780E36">
        <w:rPr>
          <w:spacing w:val="-14"/>
        </w:rPr>
        <w:t xml:space="preserve"> </w:t>
      </w:r>
      <w:r w:rsidRPr="00780E36">
        <w:t>vyjadruje</w:t>
      </w:r>
      <w:r w:rsidRPr="00780E36">
        <w:rPr>
          <w:spacing w:val="-15"/>
        </w:rPr>
        <w:t xml:space="preserve"> </w:t>
      </w:r>
      <w:r w:rsidRPr="00780E36">
        <w:t>súhlas</w:t>
      </w:r>
      <w:r w:rsidRPr="00780E36">
        <w:rPr>
          <w:spacing w:val="-15"/>
        </w:rPr>
        <w:t xml:space="preserve"> </w:t>
      </w:r>
      <w:r w:rsidRPr="00780E36">
        <w:t>s poskytnutím</w:t>
      </w:r>
      <w:r w:rsidRPr="00780E36">
        <w:rPr>
          <w:spacing w:val="-17"/>
        </w:rPr>
        <w:t xml:space="preserve"> </w:t>
      </w:r>
      <w:r w:rsidRPr="00780E36">
        <w:t>diela</w:t>
      </w:r>
      <w:r w:rsidRPr="00780E36">
        <w:rPr>
          <w:spacing w:val="-13"/>
        </w:rPr>
        <w:t xml:space="preserve"> </w:t>
      </w:r>
      <w:r w:rsidRPr="00780E36">
        <w:t>alebo</w:t>
      </w:r>
      <w:r w:rsidRPr="00780E36">
        <w:rPr>
          <w:spacing w:val="-13"/>
        </w:rPr>
        <w:t xml:space="preserve"> </w:t>
      </w:r>
      <w:r w:rsidRPr="00780E36">
        <w:t>ktorejkoľvek</w:t>
      </w:r>
      <w:r w:rsidRPr="00780E36">
        <w:rPr>
          <w:spacing w:val="-15"/>
        </w:rPr>
        <w:t xml:space="preserve"> </w:t>
      </w:r>
      <w:r w:rsidRPr="00780E36">
        <w:t>jeho</w:t>
      </w:r>
      <w:r w:rsidRPr="00780E36">
        <w:rPr>
          <w:spacing w:val="-15"/>
        </w:rPr>
        <w:t xml:space="preserve"> </w:t>
      </w:r>
      <w:r w:rsidRPr="00780E36">
        <w:t>časti</w:t>
      </w:r>
      <w:r w:rsidRPr="00780E36">
        <w:rPr>
          <w:spacing w:val="-12"/>
        </w:rPr>
        <w:t xml:space="preserve"> </w:t>
      </w:r>
      <w:r w:rsidRPr="00780E36">
        <w:t>tretím</w:t>
      </w:r>
      <w:r w:rsidRPr="00780E36">
        <w:rPr>
          <w:spacing w:val="-17"/>
        </w:rPr>
        <w:t xml:space="preserve"> </w:t>
      </w:r>
      <w:r w:rsidRPr="00780E36">
        <w:t>osobám,</w:t>
      </w:r>
      <w:r w:rsidRPr="00780E36">
        <w:rPr>
          <w:spacing w:val="-13"/>
        </w:rPr>
        <w:t xml:space="preserve"> </w:t>
      </w:r>
      <w:r w:rsidRPr="00780E36">
        <w:t>ako</w:t>
      </w:r>
      <w:r w:rsidRPr="00780E36">
        <w:rPr>
          <w:spacing w:val="-13"/>
        </w:rPr>
        <w:t xml:space="preserve"> </w:t>
      </w:r>
      <w:r w:rsidRPr="00780E36">
        <w:t>aj</w:t>
      </w:r>
      <w:r w:rsidRPr="00780E36">
        <w:rPr>
          <w:spacing w:val="-10"/>
        </w:rPr>
        <w:t xml:space="preserve"> </w:t>
      </w:r>
      <w:r w:rsidRPr="00780E36">
        <w:t>s</w:t>
      </w:r>
      <w:r w:rsidRPr="00780E36">
        <w:rPr>
          <w:spacing w:val="-13"/>
        </w:rPr>
        <w:t xml:space="preserve"> </w:t>
      </w:r>
      <w:r w:rsidRPr="00780E36">
        <w:t>udelením sublicencie, a to aj bez jeho predošlého písomného súhlasu. Odmena za udelenie sublicencie, ako aj za poskytnutie diela alebo jeho častí tretím osobám, je zahrnutá v dohodnutej cene za</w:t>
      </w:r>
      <w:r w:rsidRPr="00780E36">
        <w:rPr>
          <w:spacing w:val="-18"/>
        </w:rPr>
        <w:t xml:space="preserve"> </w:t>
      </w:r>
      <w:r w:rsidRPr="00780E36">
        <w:t>dielo.</w:t>
      </w:r>
    </w:p>
    <w:p w14:paraId="268876B7" w14:textId="77777777" w:rsidR="00780E36" w:rsidRDefault="00780E36" w:rsidP="008443DD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397" w:right="4" w:firstLine="0"/>
        <w:contextualSpacing w:val="0"/>
        <w:jc w:val="left"/>
      </w:pPr>
    </w:p>
    <w:p w14:paraId="5C3F029A" w14:textId="77777777" w:rsid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  <w:jc w:val="both"/>
      </w:pPr>
      <w:r w:rsidRPr="00780E36">
        <w:t>Autori</w:t>
      </w:r>
      <w:r w:rsidRPr="00780E36">
        <w:rPr>
          <w:spacing w:val="-7"/>
        </w:rPr>
        <w:t xml:space="preserve"> </w:t>
      </w:r>
      <w:r w:rsidRPr="00780E36">
        <w:t>vyhlasujú</w:t>
      </w:r>
      <w:r w:rsidRPr="00780E36">
        <w:rPr>
          <w:spacing w:val="-8"/>
        </w:rPr>
        <w:t xml:space="preserve"> </w:t>
      </w:r>
      <w:r w:rsidRPr="00780E36">
        <w:t>že</w:t>
      </w:r>
      <w:r w:rsidRPr="00780E36">
        <w:rPr>
          <w:spacing w:val="-8"/>
        </w:rPr>
        <w:t xml:space="preserve"> </w:t>
      </w:r>
      <w:r w:rsidRPr="00780E36">
        <w:t>autorské</w:t>
      </w:r>
      <w:r w:rsidRPr="00780E36">
        <w:rPr>
          <w:spacing w:val="-8"/>
        </w:rPr>
        <w:t xml:space="preserve"> </w:t>
      </w:r>
      <w:r w:rsidRPr="00780E36">
        <w:t>architektonické</w:t>
      </w:r>
      <w:r w:rsidRPr="00780E36">
        <w:rPr>
          <w:spacing w:val="-8"/>
        </w:rPr>
        <w:t xml:space="preserve"> </w:t>
      </w:r>
      <w:r w:rsidRPr="00780E36">
        <w:t>diela</w:t>
      </w:r>
      <w:r w:rsidRPr="00780E36">
        <w:rPr>
          <w:spacing w:val="-8"/>
        </w:rPr>
        <w:t xml:space="preserve"> </w:t>
      </w:r>
      <w:r w:rsidRPr="00780E36">
        <w:t>podľa</w:t>
      </w:r>
      <w:r w:rsidRPr="00780E36">
        <w:rPr>
          <w:spacing w:val="-8"/>
        </w:rPr>
        <w:t xml:space="preserve"> </w:t>
      </w:r>
      <w:r w:rsidRPr="00780E36">
        <w:t>tejto</w:t>
      </w:r>
      <w:r w:rsidRPr="00780E36">
        <w:rPr>
          <w:spacing w:val="-8"/>
        </w:rPr>
        <w:t xml:space="preserve"> </w:t>
      </w:r>
      <w:r w:rsidRPr="00780E36">
        <w:t>objednávky,</w:t>
      </w:r>
      <w:r w:rsidRPr="00780E36">
        <w:rPr>
          <w:spacing w:val="-4"/>
        </w:rPr>
        <w:t xml:space="preserve"> </w:t>
      </w:r>
      <w:r w:rsidRPr="00780E36">
        <w:t>neporušujú</w:t>
      </w:r>
      <w:r w:rsidRPr="00780E36">
        <w:rPr>
          <w:spacing w:val="-8"/>
        </w:rPr>
        <w:t xml:space="preserve"> </w:t>
      </w:r>
      <w:r w:rsidRPr="00780E36">
        <w:t>autorské</w:t>
      </w:r>
      <w:r w:rsidRPr="00780E36">
        <w:rPr>
          <w:spacing w:val="-8"/>
        </w:rPr>
        <w:t xml:space="preserve"> </w:t>
      </w:r>
      <w:r w:rsidRPr="00780E36">
        <w:t>práva tretích</w:t>
      </w:r>
      <w:r w:rsidRPr="00780E36">
        <w:rPr>
          <w:spacing w:val="-13"/>
        </w:rPr>
        <w:t xml:space="preserve"> </w:t>
      </w:r>
      <w:r w:rsidRPr="00780E36">
        <w:t>osôb.</w:t>
      </w:r>
      <w:r w:rsidRPr="00780E36">
        <w:rPr>
          <w:spacing w:val="-16"/>
        </w:rPr>
        <w:t xml:space="preserve"> </w:t>
      </w:r>
      <w:r w:rsidRPr="00780E36">
        <w:t>V opačnom</w:t>
      </w:r>
      <w:r w:rsidRPr="00780E36">
        <w:rPr>
          <w:spacing w:val="-17"/>
        </w:rPr>
        <w:t xml:space="preserve"> </w:t>
      </w:r>
      <w:r w:rsidRPr="00780E36">
        <w:t>prípade</w:t>
      </w:r>
      <w:r w:rsidRPr="00780E36">
        <w:rPr>
          <w:spacing w:val="-13"/>
        </w:rPr>
        <w:t xml:space="preserve"> </w:t>
      </w:r>
      <w:r w:rsidRPr="00780E36">
        <w:t>zodpovedajú</w:t>
      </w:r>
      <w:r w:rsidRPr="00780E36">
        <w:rPr>
          <w:spacing w:val="-13"/>
        </w:rPr>
        <w:t xml:space="preserve"> </w:t>
      </w:r>
      <w:r w:rsidRPr="00780E36">
        <w:t>za</w:t>
      </w:r>
      <w:r w:rsidRPr="00780E36">
        <w:rPr>
          <w:spacing w:val="-13"/>
        </w:rPr>
        <w:t xml:space="preserve"> </w:t>
      </w:r>
      <w:r w:rsidRPr="00780E36">
        <w:t>škodu,</w:t>
      </w:r>
      <w:r w:rsidRPr="00780E36">
        <w:rPr>
          <w:spacing w:val="-13"/>
        </w:rPr>
        <w:t xml:space="preserve"> </w:t>
      </w:r>
      <w:r w:rsidRPr="00780E36">
        <w:t>ktorá</w:t>
      </w:r>
      <w:r w:rsidRPr="00780E36">
        <w:rPr>
          <w:spacing w:val="-13"/>
        </w:rPr>
        <w:t xml:space="preserve"> </w:t>
      </w:r>
      <w:r w:rsidRPr="00780E36">
        <w:t>porušením</w:t>
      </w:r>
      <w:r w:rsidRPr="00780E36">
        <w:rPr>
          <w:spacing w:val="-17"/>
        </w:rPr>
        <w:t xml:space="preserve"> </w:t>
      </w:r>
      <w:r w:rsidRPr="00780E36">
        <w:t>autorských</w:t>
      </w:r>
      <w:r w:rsidRPr="00780E36">
        <w:rPr>
          <w:spacing w:val="-13"/>
        </w:rPr>
        <w:t xml:space="preserve"> </w:t>
      </w:r>
      <w:r w:rsidRPr="00780E36">
        <w:t>práv</w:t>
      </w:r>
      <w:r w:rsidRPr="00780E36">
        <w:rPr>
          <w:spacing w:val="-15"/>
        </w:rPr>
        <w:t xml:space="preserve"> </w:t>
      </w:r>
      <w:r w:rsidRPr="00780E36">
        <w:t>tretích</w:t>
      </w:r>
      <w:r w:rsidRPr="00780E36">
        <w:rPr>
          <w:spacing w:val="-13"/>
        </w:rPr>
        <w:t xml:space="preserve"> </w:t>
      </w:r>
      <w:r w:rsidRPr="00780E36">
        <w:t>osôb</w:t>
      </w:r>
      <w:r w:rsidRPr="00780E36">
        <w:rPr>
          <w:spacing w:val="-13"/>
        </w:rPr>
        <w:t xml:space="preserve"> </w:t>
      </w:r>
      <w:r w:rsidRPr="00780E36">
        <w:t>vznikne.</w:t>
      </w:r>
    </w:p>
    <w:p w14:paraId="7853A9A8" w14:textId="77777777" w:rsidR="00780E36" w:rsidRPr="00780E36" w:rsidRDefault="00780E36" w:rsidP="008443DD">
      <w:pPr>
        <w:pStyle w:val="Odsekzoznamu"/>
        <w:widowControl w:val="0"/>
        <w:autoSpaceDE w:val="0"/>
        <w:autoSpaceDN w:val="0"/>
        <w:spacing w:after="0" w:line="240" w:lineRule="auto"/>
        <w:ind w:left="0" w:right="4" w:firstLine="0"/>
        <w:contextualSpacing w:val="0"/>
      </w:pPr>
    </w:p>
    <w:p w14:paraId="3CA07875" w14:textId="77777777" w:rsidR="00780E36" w:rsidRP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  <w:jc w:val="both"/>
      </w:pPr>
      <w:r w:rsidRPr="00780E36">
        <w:t>Objednávateľ</w:t>
      </w:r>
      <w:r w:rsidRPr="00780E36">
        <w:rPr>
          <w:spacing w:val="-11"/>
        </w:rPr>
        <w:t xml:space="preserve"> </w:t>
      </w:r>
      <w:r w:rsidRPr="00780E36">
        <w:t>je</w:t>
      </w:r>
      <w:r w:rsidRPr="00780E36">
        <w:rPr>
          <w:spacing w:val="-8"/>
        </w:rPr>
        <w:t xml:space="preserve"> </w:t>
      </w:r>
      <w:r w:rsidRPr="00780E36">
        <w:t>oprávnený</w:t>
      </w:r>
      <w:r w:rsidRPr="00780E36">
        <w:rPr>
          <w:spacing w:val="-11"/>
        </w:rPr>
        <w:t xml:space="preserve"> </w:t>
      </w:r>
      <w:r w:rsidRPr="00780E36">
        <w:t>poskytnúť</w:t>
      </w:r>
      <w:r w:rsidRPr="00780E36">
        <w:rPr>
          <w:spacing w:val="-9"/>
        </w:rPr>
        <w:t xml:space="preserve"> </w:t>
      </w:r>
      <w:r w:rsidRPr="00780E36">
        <w:t>dielo,</w:t>
      </w:r>
      <w:r w:rsidRPr="00780E36">
        <w:rPr>
          <w:spacing w:val="-9"/>
        </w:rPr>
        <w:t xml:space="preserve"> </w:t>
      </w:r>
      <w:r w:rsidRPr="00780E36">
        <w:t>zhotovené</w:t>
      </w:r>
      <w:r w:rsidRPr="00780E36">
        <w:rPr>
          <w:spacing w:val="-10"/>
        </w:rPr>
        <w:t xml:space="preserve"> </w:t>
      </w:r>
      <w:r w:rsidRPr="00780E36">
        <w:t>podľa</w:t>
      </w:r>
      <w:r w:rsidRPr="00780E36">
        <w:rPr>
          <w:spacing w:val="-8"/>
        </w:rPr>
        <w:t xml:space="preserve"> </w:t>
      </w:r>
      <w:r w:rsidRPr="00780E36">
        <w:t>tejto</w:t>
      </w:r>
      <w:r w:rsidRPr="00780E36">
        <w:rPr>
          <w:spacing w:val="-9"/>
        </w:rPr>
        <w:t xml:space="preserve"> </w:t>
      </w:r>
      <w:r w:rsidRPr="00780E36">
        <w:t>objednávky,</w:t>
      </w:r>
      <w:r w:rsidRPr="00780E36">
        <w:rPr>
          <w:spacing w:val="-9"/>
        </w:rPr>
        <w:t xml:space="preserve"> </w:t>
      </w:r>
      <w:r w:rsidRPr="00780E36">
        <w:t>tretím</w:t>
      </w:r>
      <w:r w:rsidRPr="00780E36">
        <w:rPr>
          <w:spacing w:val="-12"/>
        </w:rPr>
        <w:t xml:space="preserve"> </w:t>
      </w:r>
      <w:r w:rsidRPr="00780E36">
        <w:t>osobám</w:t>
      </w:r>
      <w:r w:rsidRPr="00780E36">
        <w:rPr>
          <w:spacing w:val="-12"/>
        </w:rPr>
        <w:t xml:space="preserve"> </w:t>
      </w:r>
      <w:r w:rsidRPr="00780E36">
        <w:t>len</w:t>
      </w:r>
      <w:r w:rsidRPr="00780E36">
        <w:rPr>
          <w:spacing w:val="-8"/>
        </w:rPr>
        <w:t xml:space="preserve"> </w:t>
      </w:r>
      <w:r w:rsidRPr="00780E36">
        <w:t>pre účely, vyplývajúci z tejto objednávky, a to</w:t>
      </w:r>
      <w:r w:rsidRPr="00780E36">
        <w:rPr>
          <w:spacing w:val="-20"/>
        </w:rPr>
        <w:t xml:space="preserve"> </w:t>
      </w:r>
      <w:r w:rsidRPr="00780E36">
        <w:t>najmä:</w:t>
      </w:r>
    </w:p>
    <w:p w14:paraId="733A0607" w14:textId="77777777" w:rsidR="00780E36" w:rsidRPr="00780E36" w:rsidRDefault="00780E36" w:rsidP="008443DD">
      <w:pPr>
        <w:pStyle w:val="Odsekzoznamu"/>
        <w:widowControl w:val="0"/>
        <w:numPr>
          <w:ilvl w:val="1"/>
          <w:numId w:val="34"/>
        </w:numPr>
        <w:tabs>
          <w:tab w:val="left" w:pos="606"/>
        </w:tabs>
        <w:autoSpaceDE w:val="0"/>
        <w:autoSpaceDN w:val="0"/>
        <w:spacing w:after="0" w:line="240" w:lineRule="auto"/>
        <w:ind w:right="4" w:hanging="208"/>
        <w:contextualSpacing w:val="0"/>
      </w:pPr>
      <w:r w:rsidRPr="00780E36">
        <w:t>pre potreby konaní súvisiacich s povolením</w:t>
      </w:r>
      <w:r w:rsidRPr="00780E36">
        <w:rPr>
          <w:spacing w:val="-7"/>
        </w:rPr>
        <w:t xml:space="preserve"> </w:t>
      </w:r>
      <w:r w:rsidRPr="00780E36">
        <w:t>stavby</w:t>
      </w:r>
    </w:p>
    <w:p w14:paraId="14063F78" w14:textId="77777777" w:rsidR="00780E36" w:rsidRPr="00780E36" w:rsidRDefault="00780E36" w:rsidP="008443DD">
      <w:pPr>
        <w:pStyle w:val="Odsekzoznamu"/>
        <w:widowControl w:val="0"/>
        <w:numPr>
          <w:ilvl w:val="1"/>
          <w:numId w:val="34"/>
        </w:numPr>
        <w:tabs>
          <w:tab w:val="left" w:pos="619"/>
        </w:tabs>
        <w:autoSpaceDE w:val="0"/>
        <w:autoSpaceDN w:val="0"/>
        <w:spacing w:after="0" w:line="240" w:lineRule="auto"/>
        <w:ind w:left="618" w:right="4" w:hanging="221"/>
        <w:contextualSpacing w:val="0"/>
      </w:pPr>
      <w:r w:rsidRPr="00780E36">
        <w:t>potreby výberových konaní na zhotoviteľov</w:t>
      </w:r>
      <w:r w:rsidRPr="00780E36">
        <w:rPr>
          <w:spacing w:val="-10"/>
        </w:rPr>
        <w:t xml:space="preserve"> </w:t>
      </w:r>
      <w:r w:rsidRPr="00780E36">
        <w:t>stavby</w:t>
      </w:r>
    </w:p>
    <w:p w14:paraId="4EBD9B0F" w14:textId="77777777" w:rsidR="00780E36" w:rsidRPr="00780E36" w:rsidRDefault="00780E36" w:rsidP="008443DD">
      <w:pPr>
        <w:pStyle w:val="Odsekzoznamu"/>
        <w:widowControl w:val="0"/>
        <w:numPr>
          <w:ilvl w:val="1"/>
          <w:numId w:val="34"/>
        </w:numPr>
        <w:tabs>
          <w:tab w:val="left" w:pos="606"/>
        </w:tabs>
        <w:autoSpaceDE w:val="0"/>
        <w:autoSpaceDN w:val="0"/>
        <w:spacing w:after="0" w:line="240" w:lineRule="auto"/>
        <w:ind w:right="4" w:hanging="208"/>
        <w:contextualSpacing w:val="0"/>
      </w:pPr>
      <w:r w:rsidRPr="00780E36">
        <w:t>pre potreby zabezpečenia finančných zdrojov na realizáciu</w:t>
      </w:r>
      <w:r w:rsidRPr="00780E36">
        <w:rPr>
          <w:spacing w:val="-16"/>
        </w:rPr>
        <w:t xml:space="preserve"> </w:t>
      </w:r>
      <w:r w:rsidRPr="00780E36">
        <w:t>stavby</w:t>
      </w:r>
    </w:p>
    <w:p w14:paraId="5AF27EB1" w14:textId="77777777" w:rsidR="00780E36" w:rsidRPr="00780E36" w:rsidRDefault="00780E36" w:rsidP="008443DD">
      <w:pPr>
        <w:pStyle w:val="Zkladntext"/>
        <w:spacing w:after="0"/>
        <w:ind w:right="4"/>
        <w:rPr>
          <w:sz w:val="22"/>
          <w:szCs w:val="22"/>
        </w:rPr>
      </w:pPr>
    </w:p>
    <w:p w14:paraId="23F329E3" w14:textId="77777777" w:rsid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142"/>
        </w:tabs>
        <w:autoSpaceDE w:val="0"/>
        <w:autoSpaceDN w:val="0"/>
        <w:spacing w:after="0" w:line="240" w:lineRule="auto"/>
        <w:ind w:left="284" w:right="4"/>
        <w:contextualSpacing w:val="0"/>
        <w:jc w:val="both"/>
      </w:pPr>
      <w:r w:rsidRPr="00780E36">
        <w:t>Iné použitie diela objednávateľom je podmienené súhlasom autorov, pričom autori majú nárok na primeranú odmenu, ktorú objednávateľ týmto použitím</w:t>
      </w:r>
      <w:r w:rsidRPr="00780E36">
        <w:rPr>
          <w:spacing w:val="-16"/>
        </w:rPr>
        <w:t xml:space="preserve"> </w:t>
      </w:r>
      <w:r w:rsidRPr="00780E36">
        <w:t>získa.</w:t>
      </w:r>
    </w:p>
    <w:p w14:paraId="429ABE49" w14:textId="77777777" w:rsidR="00780E36" w:rsidRPr="00780E36" w:rsidRDefault="00780E36" w:rsidP="008443DD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397" w:right="4" w:firstLine="0"/>
        <w:contextualSpacing w:val="0"/>
      </w:pPr>
    </w:p>
    <w:p w14:paraId="4582C1AC" w14:textId="77777777" w:rsid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  <w:jc w:val="both"/>
      </w:pPr>
      <w:r w:rsidRPr="00780E36">
        <w:t>Poskytnutie</w:t>
      </w:r>
      <w:r w:rsidRPr="00780E36">
        <w:rPr>
          <w:spacing w:val="-13"/>
        </w:rPr>
        <w:t xml:space="preserve"> </w:t>
      </w:r>
      <w:r w:rsidRPr="00780E36">
        <w:t>diela</w:t>
      </w:r>
      <w:r w:rsidRPr="00780E36">
        <w:rPr>
          <w:spacing w:val="-13"/>
        </w:rPr>
        <w:t xml:space="preserve"> </w:t>
      </w:r>
      <w:r w:rsidRPr="00780E36">
        <w:t>objednávateľom</w:t>
      </w:r>
      <w:r w:rsidRPr="00780E36">
        <w:rPr>
          <w:spacing w:val="-17"/>
        </w:rPr>
        <w:t xml:space="preserve"> </w:t>
      </w:r>
      <w:r w:rsidRPr="00780E36">
        <w:t>tretím</w:t>
      </w:r>
      <w:r w:rsidRPr="00780E36">
        <w:rPr>
          <w:spacing w:val="-17"/>
        </w:rPr>
        <w:t xml:space="preserve"> </w:t>
      </w:r>
      <w:r w:rsidRPr="00780E36">
        <w:t>osobám</w:t>
      </w:r>
      <w:r w:rsidRPr="00780E36">
        <w:rPr>
          <w:spacing w:val="-17"/>
        </w:rPr>
        <w:t xml:space="preserve"> </w:t>
      </w:r>
      <w:r w:rsidRPr="00780E36">
        <w:t>na</w:t>
      </w:r>
      <w:r w:rsidRPr="00780E36">
        <w:rPr>
          <w:spacing w:val="-13"/>
        </w:rPr>
        <w:t xml:space="preserve"> </w:t>
      </w:r>
      <w:r w:rsidRPr="00780E36">
        <w:t>iné</w:t>
      </w:r>
      <w:r w:rsidRPr="00780E36">
        <w:rPr>
          <w:spacing w:val="-13"/>
        </w:rPr>
        <w:t xml:space="preserve"> </w:t>
      </w:r>
      <w:r w:rsidRPr="00780E36">
        <w:t>účely</w:t>
      </w:r>
      <w:r w:rsidRPr="00780E36">
        <w:rPr>
          <w:spacing w:val="-16"/>
        </w:rPr>
        <w:t xml:space="preserve"> </w:t>
      </w:r>
      <w:r w:rsidRPr="00780E36">
        <w:t>ako</w:t>
      </w:r>
      <w:r w:rsidRPr="00780E36">
        <w:rPr>
          <w:spacing w:val="-16"/>
        </w:rPr>
        <w:t xml:space="preserve"> </w:t>
      </w:r>
      <w:r w:rsidRPr="00780E36">
        <w:t>je</w:t>
      </w:r>
      <w:r w:rsidRPr="00780E36">
        <w:rPr>
          <w:spacing w:val="-13"/>
        </w:rPr>
        <w:t xml:space="preserve"> </w:t>
      </w:r>
      <w:r w:rsidRPr="00780E36">
        <w:t>stanovené</w:t>
      </w:r>
      <w:r w:rsidRPr="00780E36">
        <w:rPr>
          <w:spacing w:val="-13"/>
        </w:rPr>
        <w:t xml:space="preserve"> </w:t>
      </w:r>
      <w:r w:rsidRPr="00780E36">
        <w:t>v</w:t>
      </w:r>
      <w:r w:rsidRPr="00780E36">
        <w:rPr>
          <w:spacing w:val="-16"/>
        </w:rPr>
        <w:t xml:space="preserve"> </w:t>
      </w:r>
      <w:r w:rsidRPr="00780E36">
        <w:t>tejto</w:t>
      </w:r>
      <w:r w:rsidRPr="00780E36">
        <w:rPr>
          <w:spacing w:val="-13"/>
        </w:rPr>
        <w:t xml:space="preserve"> </w:t>
      </w:r>
      <w:r w:rsidRPr="00780E36">
        <w:t>prílohe,</w:t>
      </w:r>
      <w:r w:rsidRPr="00780E36">
        <w:rPr>
          <w:spacing w:val="-13"/>
        </w:rPr>
        <w:t xml:space="preserve"> </w:t>
      </w:r>
      <w:r w:rsidRPr="00780E36">
        <w:t>ako</w:t>
      </w:r>
      <w:r w:rsidRPr="00780E36">
        <w:rPr>
          <w:spacing w:val="-13"/>
        </w:rPr>
        <w:t xml:space="preserve"> </w:t>
      </w:r>
      <w:r w:rsidRPr="00780E36">
        <w:t>sú</w:t>
      </w:r>
      <w:r w:rsidRPr="00780E36">
        <w:rPr>
          <w:spacing w:val="-13"/>
        </w:rPr>
        <w:t xml:space="preserve"> </w:t>
      </w:r>
      <w:r w:rsidRPr="00780E36">
        <w:t>napríklad reklamné účely dodávateľských firiem, propagácia použitých výrobkov a zariadení v stavebnom diele tretími subjektami a pod., je podmienené výslovným súhlasom zhotoviteľa a to za odplatu podľa osobitnej</w:t>
      </w:r>
      <w:r w:rsidRPr="00780E36">
        <w:rPr>
          <w:spacing w:val="-23"/>
        </w:rPr>
        <w:t xml:space="preserve"> </w:t>
      </w:r>
      <w:r>
        <w:t>dohody.</w:t>
      </w:r>
    </w:p>
    <w:p w14:paraId="444CC471" w14:textId="77777777" w:rsidR="00780E36" w:rsidRPr="00780E36" w:rsidRDefault="00780E36" w:rsidP="008443DD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397" w:right="4" w:firstLine="0"/>
        <w:contextualSpacing w:val="0"/>
      </w:pPr>
    </w:p>
    <w:p w14:paraId="5018FE8A" w14:textId="77777777" w:rsidR="00780E36" w:rsidRPr="00780E36" w:rsidRDefault="00780E36" w:rsidP="008443DD">
      <w:pPr>
        <w:pStyle w:val="Odsekzoznamu"/>
        <w:widowControl w:val="0"/>
        <w:numPr>
          <w:ilvl w:val="0"/>
          <w:numId w:val="34"/>
        </w:numPr>
        <w:tabs>
          <w:tab w:val="left" w:pos="398"/>
        </w:tabs>
        <w:autoSpaceDE w:val="0"/>
        <w:autoSpaceDN w:val="0"/>
        <w:spacing w:after="0" w:line="240" w:lineRule="auto"/>
        <w:ind w:right="4" w:hanging="397"/>
        <w:contextualSpacing w:val="0"/>
        <w:jc w:val="both"/>
      </w:pPr>
      <w:r w:rsidRPr="00780E36">
        <w:t>Zánikom objednávateľa licencia prechádza na právneho nástupcu objednávateľa spolu s vlastníctvom diela v súlade s ustanoveniami stavebného zákona v platnom</w:t>
      </w:r>
      <w:r w:rsidRPr="00780E36">
        <w:rPr>
          <w:spacing w:val="-7"/>
        </w:rPr>
        <w:t xml:space="preserve"> </w:t>
      </w:r>
      <w:r w:rsidRPr="00780E36">
        <w:t>znení.</w:t>
      </w:r>
    </w:p>
    <w:p w14:paraId="69E9C5A7" w14:textId="77777777" w:rsidR="00780E36" w:rsidRPr="00780E36" w:rsidRDefault="00780E36" w:rsidP="008443DD">
      <w:pPr>
        <w:pStyle w:val="Zkladntext"/>
        <w:spacing w:after="0"/>
        <w:ind w:right="4"/>
        <w:rPr>
          <w:sz w:val="22"/>
          <w:szCs w:val="22"/>
        </w:rPr>
      </w:pPr>
    </w:p>
    <w:p w14:paraId="4850897C" w14:textId="77777777" w:rsidR="00780E36" w:rsidRPr="00780E36" w:rsidRDefault="00780E36" w:rsidP="008443DD">
      <w:pPr>
        <w:pStyle w:val="Zkladntext"/>
        <w:spacing w:after="0"/>
        <w:ind w:right="4"/>
        <w:jc w:val="both"/>
        <w:rPr>
          <w:sz w:val="22"/>
          <w:szCs w:val="22"/>
        </w:rPr>
      </w:pPr>
      <w:r w:rsidRPr="00780E36">
        <w:rPr>
          <w:sz w:val="22"/>
          <w:szCs w:val="22"/>
        </w:rPr>
        <w:t>Objednávateľ je oprávnený pokynmi usmerňovať realizáciu diela, pričom pokyny objednávateľa nesmú ísť nad rámec objednávky. Pokyny objednávateľa v zmysle tohto bodu a vyhotovené v súlade s týmto bodom sú pre poskytovateľa záväzné.</w:t>
      </w:r>
    </w:p>
    <w:p w14:paraId="54B73083" w14:textId="77777777" w:rsidR="00780E36" w:rsidRPr="00780E36" w:rsidRDefault="00780E36" w:rsidP="00780E36">
      <w:pPr>
        <w:pStyle w:val="Odsekzoznamu"/>
        <w:widowControl w:val="0"/>
        <w:tabs>
          <w:tab w:val="left" w:pos="398"/>
        </w:tabs>
        <w:autoSpaceDE w:val="0"/>
        <w:autoSpaceDN w:val="0"/>
        <w:spacing w:after="0" w:line="240" w:lineRule="auto"/>
        <w:ind w:left="397" w:firstLine="0"/>
        <w:contextualSpacing w:val="0"/>
        <w:jc w:val="left"/>
      </w:pPr>
    </w:p>
    <w:p w14:paraId="12CD02F6" w14:textId="77777777" w:rsidR="00780E36" w:rsidRPr="00780E36" w:rsidRDefault="00780E36" w:rsidP="00780E36">
      <w:pPr>
        <w:pStyle w:val="Zkladntext"/>
        <w:spacing w:after="0"/>
        <w:ind w:left="153" w:right="161"/>
        <w:jc w:val="both"/>
        <w:rPr>
          <w:sz w:val="22"/>
          <w:szCs w:val="22"/>
        </w:rPr>
      </w:pPr>
    </w:p>
    <w:p w14:paraId="5DF74406" w14:textId="77777777" w:rsidR="00780E36" w:rsidRDefault="00780E36" w:rsidP="008443DD">
      <w:pPr>
        <w:rPr>
          <w:bCs/>
        </w:rPr>
      </w:pPr>
      <w:r w:rsidRPr="00780E36">
        <w:rPr>
          <w:rFonts w:eastAsiaTheme="majorEastAsia" w:cstheme="majorBidi"/>
          <w:b/>
          <w:szCs w:val="26"/>
        </w:rPr>
        <w:t>Termíny plnenia</w:t>
      </w:r>
      <w:r w:rsidRPr="00A95F0F">
        <w:rPr>
          <w:rFonts w:eastAsiaTheme="majorEastAsia" w:cstheme="majorBidi"/>
          <w:b/>
          <w:szCs w:val="26"/>
        </w:rPr>
        <w:t xml:space="preserve">: </w:t>
      </w:r>
      <w:r w:rsidRPr="00A95F0F">
        <w:rPr>
          <w:bCs/>
        </w:rPr>
        <w:t xml:space="preserve">najneskôr do </w:t>
      </w:r>
      <w:r w:rsidR="00A95F0F" w:rsidRPr="00A95F0F">
        <w:rPr>
          <w:bCs/>
        </w:rPr>
        <w:t>8</w:t>
      </w:r>
      <w:r w:rsidRPr="00A95F0F">
        <w:rPr>
          <w:bCs/>
        </w:rPr>
        <w:t xml:space="preserve"> týždňov</w:t>
      </w:r>
      <w:r>
        <w:rPr>
          <w:bCs/>
        </w:rPr>
        <w:t xml:space="preserve"> odo dňa nadobudnutia účinnosti objednávky.</w:t>
      </w:r>
    </w:p>
    <w:p w14:paraId="71F97DE8" w14:textId="77777777" w:rsidR="00780E36" w:rsidRPr="00780E36" w:rsidRDefault="00425FB6" w:rsidP="008443DD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prípade potreby je poskytovateľ povinný </w:t>
      </w:r>
      <w:r w:rsidR="00780E36" w:rsidRPr="00780E36">
        <w:rPr>
          <w:sz w:val="22"/>
          <w:szCs w:val="22"/>
        </w:rPr>
        <w:t>podať žiadosť na príslušný stavebný úrad</w:t>
      </w:r>
      <w:r>
        <w:rPr>
          <w:sz w:val="22"/>
          <w:szCs w:val="22"/>
        </w:rPr>
        <w:t xml:space="preserve"> a Krajský pamiatkový úrad</w:t>
      </w:r>
      <w:r w:rsidR="00780E36" w:rsidRPr="00780E36">
        <w:rPr>
          <w:sz w:val="22"/>
          <w:szCs w:val="22"/>
        </w:rPr>
        <w:t>.</w:t>
      </w:r>
    </w:p>
    <w:p w14:paraId="0B60246C" w14:textId="77777777" w:rsidR="00780E36" w:rsidRPr="00780E36" w:rsidRDefault="00780E36" w:rsidP="00780E36">
      <w:pPr>
        <w:pStyle w:val="Zkladntext"/>
        <w:rPr>
          <w:sz w:val="22"/>
          <w:szCs w:val="22"/>
        </w:rPr>
      </w:pPr>
      <w:r w:rsidRPr="00780E36">
        <w:rPr>
          <w:sz w:val="22"/>
          <w:szCs w:val="22"/>
        </w:rPr>
        <w:t>Ak vzniknú počas spracovania diela prekážky, ktoré zmluvné strany nemôžu/nemohli ovplyvniť, a ktoré bránia dodržať dohodnuté termíny, predlžuje sa čas plnenia o dobu trvania týchto prekážok.</w:t>
      </w:r>
    </w:p>
    <w:p w14:paraId="0261EF85" w14:textId="77777777" w:rsidR="00780E36" w:rsidRDefault="00780E36" w:rsidP="00780E36">
      <w:pPr>
        <w:pStyle w:val="Zkladntext"/>
        <w:spacing w:before="5"/>
        <w:rPr>
          <w:sz w:val="22"/>
          <w:szCs w:val="22"/>
        </w:rPr>
      </w:pPr>
    </w:p>
    <w:p w14:paraId="022E8235" w14:textId="77777777" w:rsidR="00F058B3" w:rsidRPr="00780E36" w:rsidRDefault="00F058B3" w:rsidP="00780E36">
      <w:pPr>
        <w:pStyle w:val="Zkladntext"/>
        <w:spacing w:before="5"/>
        <w:rPr>
          <w:sz w:val="22"/>
          <w:szCs w:val="22"/>
        </w:rPr>
      </w:pPr>
    </w:p>
    <w:p w14:paraId="4D45EA45" w14:textId="77777777" w:rsidR="00780E36" w:rsidRDefault="00780E36" w:rsidP="008443DD">
      <w:pPr>
        <w:pStyle w:val="Nadpis2"/>
        <w:numPr>
          <w:ilvl w:val="0"/>
          <w:numId w:val="0"/>
        </w:numPr>
        <w:spacing w:line="251" w:lineRule="exact"/>
        <w:rPr>
          <w:sz w:val="24"/>
          <w:szCs w:val="24"/>
        </w:rPr>
      </w:pPr>
      <w:r w:rsidRPr="008443DD">
        <w:rPr>
          <w:sz w:val="24"/>
          <w:szCs w:val="24"/>
        </w:rPr>
        <w:lastRenderedPageBreak/>
        <w:t>Platobné podmienky</w:t>
      </w:r>
    </w:p>
    <w:p w14:paraId="0E3940B1" w14:textId="77777777" w:rsidR="008443DD" w:rsidRPr="008443DD" w:rsidRDefault="008443DD" w:rsidP="008443DD"/>
    <w:p w14:paraId="45737A27" w14:textId="77777777" w:rsidR="008443DD" w:rsidRDefault="008443DD" w:rsidP="008443DD">
      <w:pPr>
        <w:pStyle w:val="Normlny1"/>
        <w:ind w:left="0" w:right="4" w:firstLine="0"/>
        <w:rPr>
          <w:rFonts w:cs="Times New Roman"/>
        </w:rPr>
      </w:pPr>
      <w:r w:rsidRPr="00C56FF5">
        <w:rPr>
          <w:rFonts w:cs="Times New Roman"/>
        </w:rPr>
        <w:t xml:space="preserve">Podkladom pre platbu bude faktúra vystavená </w:t>
      </w:r>
      <w:r>
        <w:rPr>
          <w:rFonts w:cs="Times New Roman"/>
        </w:rPr>
        <w:t>poskytovateľom</w:t>
      </w:r>
      <w:r w:rsidRPr="00C56FF5">
        <w:rPr>
          <w:rFonts w:cs="Times New Roman"/>
        </w:rPr>
        <w:t xml:space="preserve"> na podkl</w:t>
      </w:r>
      <w:r>
        <w:rPr>
          <w:rFonts w:cs="Times New Roman"/>
        </w:rPr>
        <w:t>ade objednávateľom potvrdeného akceptačného</w:t>
      </w:r>
      <w:r w:rsidRPr="00C56FF5">
        <w:rPr>
          <w:rFonts w:cs="Times New Roman"/>
        </w:rPr>
        <w:t xml:space="preserve"> protokolu po realizácii predmetu zákazky. Lehota splatnosti vystavenej faktúry je 30 dní a začína plynúť dňom jej doručenia objednávateľovi. V prípade, ak vo faktúre budú uvedené údaje v rozpore s objednávkou a týmito obchodnými podmienkami, alebo nebude obsahovať všetky potrebné náležitosti v zmysle platných predpisov, je to dôvod na odmietnutie faktúry a jej vrátenie na prepracovanie, a to v lehote jej splatnosti. Nová lehota splatnosti začne plynúť až po doručení novej faktúry objednávateľovi.  </w:t>
      </w:r>
    </w:p>
    <w:p w14:paraId="7A21F851" w14:textId="77777777" w:rsidR="00BD41A8" w:rsidRDefault="00BD41A8" w:rsidP="008443DD">
      <w:pPr>
        <w:pStyle w:val="Nadpis2"/>
        <w:numPr>
          <w:ilvl w:val="0"/>
          <w:numId w:val="0"/>
        </w:numPr>
        <w:spacing w:before="1" w:line="251" w:lineRule="exact"/>
        <w:ind w:left="576" w:right="4" w:hanging="576"/>
        <w:rPr>
          <w:sz w:val="24"/>
          <w:szCs w:val="24"/>
        </w:rPr>
      </w:pPr>
    </w:p>
    <w:p w14:paraId="04402694" w14:textId="77777777" w:rsidR="00BD41A8" w:rsidRDefault="00BD41A8" w:rsidP="008443DD">
      <w:pPr>
        <w:pStyle w:val="Nadpis2"/>
        <w:numPr>
          <w:ilvl w:val="0"/>
          <w:numId w:val="0"/>
        </w:numPr>
        <w:spacing w:before="1" w:line="251" w:lineRule="exact"/>
        <w:ind w:left="576" w:right="4" w:hanging="576"/>
        <w:rPr>
          <w:sz w:val="24"/>
          <w:szCs w:val="24"/>
        </w:rPr>
      </w:pPr>
    </w:p>
    <w:p w14:paraId="2C14A5A7" w14:textId="77777777" w:rsidR="008443DD" w:rsidRDefault="008443DD" w:rsidP="008443DD">
      <w:pPr>
        <w:pStyle w:val="Nadpis2"/>
        <w:numPr>
          <w:ilvl w:val="0"/>
          <w:numId w:val="0"/>
        </w:numPr>
        <w:spacing w:before="1" w:line="251" w:lineRule="exact"/>
        <w:ind w:left="576" w:right="4" w:hanging="576"/>
        <w:rPr>
          <w:sz w:val="24"/>
          <w:szCs w:val="24"/>
        </w:rPr>
      </w:pPr>
      <w:r w:rsidRPr="008443DD">
        <w:rPr>
          <w:sz w:val="24"/>
          <w:szCs w:val="24"/>
        </w:rPr>
        <w:t>Prechod vlastníckych práv</w:t>
      </w:r>
    </w:p>
    <w:p w14:paraId="2F23BFC0" w14:textId="77777777" w:rsidR="008443DD" w:rsidRPr="008443DD" w:rsidRDefault="008443DD" w:rsidP="008443DD"/>
    <w:p w14:paraId="097FF88D" w14:textId="77777777" w:rsidR="008443DD" w:rsidRPr="008443DD" w:rsidRDefault="008443DD" w:rsidP="008443DD">
      <w:pPr>
        <w:pStyle w:val="Zkladntext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Vlastníctvo k vyhotovenému dielu podľa predmetu tejto objednávky, projektová dokumentácia, prechádza na objednávateľa po odovzdaní a prebratí diela a zároveň po pripísaní dohodnutej ceny na konto poskytovateľa.</w:t>
      </w:r>
    </w:p>
    <w:p w14:paraId="0D6EFDDC" w14:textId="77777777" w:rsidR="008443DD" w:rsidRPr="008443DD" w:rsidRDefault="008443DD" w:rsidP="008443DD">
      <w:pPr>
        <w:pStyle w:val="Zkladntext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Zápis o odovzdaní a prevzatí diela – „Akceptačný protokol“ – objednávateľ potvrdí po prebratí a kontrole dokumentácie.</w:t>
      </w:r>
    </w:p>
    <w:p w14:paraId="760DA315" w14:textId="77777777" w:rsidR="008443DD" w:rsidRPr="008443DD" w:rsidRDefault="008443DD" w:rsidP="008443DD">
      <w:pPr>
        <w:pStyle w:val="Zkladntext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Veci určené na vykonanie diela, ktoré sú vlastníctvom objednávateľa, poskytovateľ po upotrebení, najneskôr v deň odovzdania posledného predmetu tejto objednávky, vráti objednávateľovi.</w:t>
      </w:r>
    </w:p>
    <w:p w14:paraId="04364562" w14:textId="77777777" w:rsidR="008443DD" w:rsidRPr="008443DD" w:rsidRDefault="008443DD" w:rsidP="008443DD">
      <w:pPr>
        <w:pStyle w:val="Zkladntext"/>
        <w:spacing w:before="52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Poskytovateľ sa zaväzuje zachovávať mlčanlivosť o informáciách, s ktorými príde do styku pri plnení predmetu tejto objednávky, ďalej sa zaväzuje nezneužívať ich a neposkytovať ich tretím osobám. Tento záväzok trvá aj po ukončení tohto zmluvného vzťahu.</w:t>
      </w:r>
    </w:p>
    <w:p w14:paraId="311071AE" w14:textId="77777777" w:rsidR="008443DD" w:rsidRPr="008443DD" w:rsidRDefault="008443DD" w:rsidP="008443DD">
      <w:pPr>
        <w:pStyle w:val="Zkladntext"/>
        <w:spacing w:before="4"/>
        <w:ind w:right="4"/>
        <w:jc w:val="both"/>
        <w:rPr>
          <w:sz w:val="22"/>
          <w:szCs w:val="22"/>
        </w:rPr>
      </w:pPr>
    </w:p>
    <w:p w14:paraId="5EE5F913" w14:textId="77777777" w:rsidR="008443DD" w:rsidRDefault="008443DD" w:rsidP="008443DD">
      <w:pPr>
        <w:pStyle w:val="Nadpis2"/>
        <w:numPr>
          <w:ilvl w:val="0"/>
          <w:numId w:val="0"/>
        </w:numPr>
        <w:spacing w:before="1" w:line="250" w:lineRule="exact"/>
        <w:ind w:left="142" w:right="4" w:hanging="142"/>
        <w:rPr>
          <w:sz w:val="24"/>
          <w:szCs w:val="24"/>
        </w:rPr>
      </w:pPr>
      <w:r w:rsidRPr="008443DD">
        <w:rPr>
          <w:sz w:val="24"/>
          <w:szCs w:val="24"/>
        </w:rPr>
        <w:t>Podmienky pre odstraňovanie zistených vád</w:t>
      </w:r>
    </w:p>
    <w:p w14:paraId="37913814" w14:textId="77777777" w:rsidR="008443DD" w:rsidRPr="008443DD" w:rsidRDefault="008443DD" w:rsidP="008443DD"/>
    <w:p w14:paraId="59211980" w14:textId="77777777" w:rsidR="008443DD" w:rsidRPr="008443DD" w:rsidRDefault="008443DD" w:rsidP="008443DD">
      <w:pPr>
        <w:pStyle w:val="Zkladntext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 xml:space="preserve">Poskytovateľ sa zaručuje, že predmet objednávky, jeho projektované </w:t>
      </w:r>
      <w:proofErr w:type="spellStart"/>
      <w:r w:rsidRPr="008443DD">
        <w:rPr>
          <w:sz w:val="22"/>
          <w:szCs w:val="22"/>
        </w:rPr>
        <w:t>stavebno</w:t>
      </w:r>
      <w:proofErr w:type="spellEnd"/>
      <w:r w:rsidRPr="008443DD">
        <w:rPr>
          <w:sz w:val="22"/>
          <w:szCs w:val="22"/>
        </w:rPr>
        <w:t xml:space="preserve"> – technické parametre a iné súvisiace parametre budú vypracované podľa predpisov platných v Slovenskej republike a budú mať vlastnosti stanovené technickými podmienkami a záväznými normami platnými v Slovenskej republike.</w:t>
      </w:r>
    </w:p>
    <w:p w14:paraId="65DC3337" w14:textId="77777777" w:rsidR="008443DD" w:rsidRPr="008443DD" w:rsidRDefault="008443DD" w:rsidP="008443DD">
      <w:pPr>
        <w:pStyle w:val="Zkladntext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Zistené vady v čase plynutia záručnej doby budú odstránené bezodkladne.</w:t>
      </w:r>
    </w:p>
    <w:p w14:paraId="4BA5BE84" w14:textId="77777777" w:rsidR="008443DD" w:rsidRPr="008443DD" w:rsidRDefault="008443DD" w:rsidP="008443DD">
      <w:pPr>
        <w:pStyle w:val="Zkladntext"/>
        <w:spacing w:before="1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Vady zistené po odovzdaní a prevzatí predmetu objednávky oznámi objednávateľ písomne kontaktnej osobe poskytovateľa  bez zbytočného odkladu (tzv. reklamácia).</w:t>
      </w:r>
    </w:p>
    <w:p w14:paraId="308A9942" w14:textId="77777777" w:rsidR="008443DD" w:rsidRPr="008443DD" w:rsidRDefault="008443DD" w:rsidP="008443DD">
      <w:pPr>
        <w:pStyle w:val="Zkladntext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Poskytovateľ  garantuje  dobu  odozvy  na  hlásenie  vady  plnenia  do  dvoch  pracovných  dní.  Objednávateľ   a poskytovateľ vzájomne dohodnú dobu dodania opravy vo väzbe na príslušný typ vady. Pokiaľ z povahy vady vyplýva, že na odstránenie vady je potrebná dlhšia doba, poskytovateľ je povinný o tom objednávateľa písomne upovedomiť a dohodnúť s ním primeranú</w:t>
      </w:r>
      <w:r w:rsidRPr="008443DD">
        <w:rPr>
          <w:spacing w:val="-7"/>
          <w:sz w:val="22"/>
          <w:szCs w:val="22"/>
        </w:rPr>
        <w:t xml:space="preserve"> </w:t>
      </w:r>
      <w:r w:rsidRPr="008443DD">
        <w:rPr>
          <w:sz w:val="22"/>
          <w:szCs w:val="22"/>
        </w:rPr>
        <w:t>lehotu.</w:t>
      </w:r>
    </w:p>
    <w:p w14:paraId="50264182" w14:textId="77777777" w:rsidR="008443DD" w:rsidRDefault="008443DD" w:rsidP="008443DD">
      <w:pPr>
        <w:pStyle w:val="Zkladntext"/>
        <w:ind w:right="4"/>
        <w:jc w:val="both"/>
        <w:rPr>
          <w:sz w:val="22"/>
          <w:szCs w:val="22"/>
        </w:rPr>
      </w:pPr>
      <w:r w:rsidRPr="008443DD">
        <w:rPr>
          <w:sz w:val="22"/>
          <w:szCs w:val="22"/>
        </w:rPr>
        <w:t>Odstránením reklamovanej vady diela nezaniká objednávateľovi nárok na náhradu škody, ak mu takáto preukázateľne vznikla.</w:t>
      </w:r>
    </w:p>
    <w:p w14:paraId="66ABEB78" w14:textId="77777777" w:rsidR="00BD41A8" w:rsidRPr="00BD41A8" w:rsidRDefault="00BD41A8" w:rsidP="00BD41A8">
      <w:pPr>
        <w:pStyle w:val="Zkladntext"/>
        <w:ind w:right="75"/>
        <w:jc w:val="both"/>
        <w:rPr>
          <w:sz w:val="22"/>
          <w:szCs w:val="22"/>
        </w:rPr>
      </w:pPr>
      <w:r w:rsidRPr="00BD41A8">
        <w:rPr>
          <w:sz w:val="22"/>
          <w:szCs w:val="22"/>
        </w:rPr>
        <w:t xml:space="preserve">V prípade, že sa dielo podľa tejto </w:t>
      </w:r>
      <w:r>
        <w:rPr>
          <w:sz w:val="22"/>
          <w:szCs w:val="22"/>
        </w:rPr>
        <w:t>objednávky</w:t>
      </w:r>
      <w:r w:rsidRPr="00BD41A8">
        <w:rPr>
          <w:sz w:val="22"/>
          <w:szCs w:val="22"/>
        </w:rPr>
        <w:t xml:space="preserve"> použije v procese verejného obstarávania, poskytovateľ sa zaväzuje poskytnúť objednávateľovi súčinnosť v potrebnom rozsahu, týkajúce sa napríklad vysvetľovania súťažných podkladov a sprievodnej dokumentácie a odborné stanoviská pri uplatnení revíznych postupov.</w:t>
      </w:r>
    </w:p>
    <w:p w14:paraId="6C75533A" w14:textId="77777777" w:rsidR="00BD41A8" w:rsidRDefault="00BD41A8" w:rsidP="00BD41A8">
      <w:pPr>
        <w:pStyle w:val="Zkladntext"/>
        <w:spacing w:before="4"/>
        <w:ind w:right="75"/>
        <w:rPr>
          <w:sz w:val="22"/>
          <w:szCs w:val="22"/>
        </w:rPr>
      </w:pPr>
    </w:p>
    <w:p w14:paraId="6C06C2D7" w14:textId="77777777" w:rsidR="00F058B3" w:rsidRPr="00BD41A8" w:rsidRDefault="00F058B3" w:rsidP="00BD41A8">
      <w:pPr>
        <w:pStyle w:val="Zkladntext"/>
        <w:spacing w:before="4"/>
        <w:ind w:right="75"/>
        <w:rPr>
          <w:sz w:val="22"/>
          <w:szCs w:val="22"/>
        </w:rPr>
      </w:pPr>
    </w:p>
    <w:p w14:paraId="5A6DAC2A" w14:textId="77777777" w:rsidR="00BD41A8" w:rsidRDefault="00BD41A8" w:rsidP="00BD41A8">
      <w:pPr>
        <w:pStyle w:val="Nadpis2"/>
        <w:numPr>
          <w:ilvl w:val="0"/>
          <w:numId w:val="0"/>
        </w:numPr>
        <w:spacing w:line="250" w:lineRule="exact"/>
        <w:ind w:left="576" w:hanging="576"/>
        <w:rPr>
          <w:sz w:val="24"/>
          <w:szCs w:val="24"/>
        </w:rPr>
      </w:pPr>
      <w:r w:rsidRPr="00BD41A8">
        <w:rPr>
          <w:sz w:val="24"/>
          <w:szCs w:val="24"/>
        </w:rPr>
        <w:lastRenderedPageBreak/>
        <w:t>Spoločné a záverečné ustanovenia</w:t>
      </w:r>
    </w:p>
    <w:p w14:paraId="3C729D0D" w14:textId="77777777" w:rsidR="00BD41A8" w:rsidRPr="00BD41A8" w:rsidRDefault="00BD41A8" w:rsidP="00BD41A8"/>
    <w:p w14:paraId="13FFD4BE" w14:textId="77777777" w:rsidR="00BD41A8" w:rsidRPr="00BD41A8" w:rsidRDefault="00BD41A8" w:rsidP="00BD41A8">
      <w:pPr>
        <w:pStyle w:val="Zkladntext"/>
        <w:spacing w:line="250" w:lineRule="exact"/>
        <w:jc w:val="both"/>
        <w:rPr>
          <w:sz w:val="22"/>
          <w:szCs w:val="22"/>
        </w:rPr>
      </w:pPr>
      <w:r w:rsidRPr="00BD41A8">
        <w:rPr>
          <w:sz w:val="22"/>
          <w:szCs w:val="22"/>
          <w:u w:val="single"/>
        </w:rPr>
        <w:t>Záručné podmienky</w:t>
      </w:r>
      <w:r w:rsidRPr="00330683">
        <w:rPr>
          <w:sz w:val="22"/>
          <w:szCs w:val="22"/>
        </w:rPr>
        <w:t xml:space="preserve">: </w:t>
      </w:r>
      <w:r w:rsidR="00330683" w:rsidRPr="00330683">
        <w:rPr>
          <w:sz w:val="22"/>
          <w:szCs w:val="22"/>
        </w:rPr>
        <w:t xml:space="preserve"> </w:t>
      </w:r>
      <w:r w:rsidRPr="00330683">
        <w:rPr>
          <w:sz w:val="22"/>
          <w:szCs w:val="22"/>
        </w:rPr>
        <w:t>z</w:t>
      </w:r>
      <w:r w:rsidRPr="00BD41A8">
        <w:rPr>
          <w:sz w:val="22"/>
          <w:szCs w:val="22"/>
        </w:rPr>
        <w:t>áruka 24 mesiacov odo dňa prevzatia a akceptácie diela.</w:t>
      </w:r>
    </w:p>
    <w:p w14:paraId="58912868" w14:textId="77777777" w:rsidR="00BD41A8" w:rsidRPr="00BD41A8" w:rsidRDefault="00BD41A8" w:rsidP="00BD41A8">
      <w:pPr>
        <w:pStyle w:val="Zkladntext"/>
        <w:spacing w:before="1"/>
        <w:jc w:val="both"/>
        <w:rPr>
          <w:sz w:val="22"/>
          <w:szCs w:val="22"/>
        </w:rPr>
      </w:pPr>
      <w:r w:rsidRPr="00BD41A8">
        <w:rPr>
          <w:sz w:val="22"/>
          <w:szCs w:val="22"/>
        </w:rPr>
        <w:t>V prípade, že objednávateľ zruší alebo odstúpi od objednávky z dôvodov, neležiacich na strane poskytovateľa, bude poskytovateľ, rozpracované dielo ku dnu zrušenia alebo odstúpenia, fakturovať objednávateľovi vo výške percentuálneho rozpracovania predmetu objednávky s preukázaním nákladov, s následným odovzdaním rozpracovanej časti diela v jednom vyhotovení.</w:t>
      </w:r>
    </w:p>
    <w:p w14:paraId="53C7FE23" w14:textId="77777777" w:rsidR="00BD41A8" w:rsidRPr="00BD41A8" w:rsidRDefault="00BD41A8" w:rsidP="00BD41A8">
      <w:pPr>
        <w:pStyle w:val="Zkladntext"/>
        <w:jc w:val="both"/>
        <w:rPr>
          <w:sz w:val="22"/>
          <w:szCs w:val="22"/>
        </w:rPr>
      </w:pPr>
      <w:r w:rsidRPr="00BD41A8">
        <w:rPr>
          <w:sz w:val="22"/>
          <w:szCs w:val="22"/>
        </w:rPr>
        <w:t>Právne vzťahy osobitne neupravené touto objednávkou sa riadia príslušnými ustanoveniami Obchodného zákonníka a súvisiacimi právnymi predpismi.</w:t>
      </w:r>
    </w:p>
    <w:p w14:paraId="3A6D752F" w14:textId="77777777" w:rsidR="00BD41A8" w:rsidRPr="00BD41A8" w:rsidRDefault="00BD41A8" w:rsidP="00BD41A8">
      <w:pPr>
        <w:pStyle w:val="Zkladntext"/>
        <w:jc w:val="both"/>
        <w:rPr>
          <w:sz w:val="22"/>
          <w:szCs w:val="22"/>
        </w:rPr>
      </w:pPr>
      <w:r w:rsidRPr="00BD41A8">
        <w:rPr>
          <w:sz w:val="22"/>
          <w:szCs w:val="22"/>
        </w:rPr>
        <w:t>Poskytovateľ berie na vedomie, že uzatvára tento zmluvný vzťah (objednávku) s objednávateľom ako orgánom spravujúcim majetok Bratislavského samosprávneho kraja, ktorý v zmysle základných princípov zákona č. 211/2000 Z. z. o slobodnom prístupe k informáciám a o zmene niektorých zákonov (zákon o slobode</w:t>
      </w:r>
      <w:r w:rsidRPr="00BD41A8">
        <w:rPr>
          <w:spacing w:val="-36"/>
          <w:sz w:val="22"/>
          <w:szCs w:val="22"/>
        </w:rPr>
        <w:t xml:space="preserve"> </w:t>
      </w:r>
      <w:r w:rsidRPr="00BD41A8">
        <w:rPr>
          <w:sz w:val="22"/>
          <w:szCs w:val="22"/>
        </w:rPr>
        <w:t>informácií) v znení neskorších predpisov „čo nie je tajné, je verejné“ a „prevažujúci verejný záujem nad obchodnými a ekonomickými záujmami osôb“, na základe dobrovoľnosti nad rámec povinnosti uloženej zákonom o slobode informácií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zverejňuje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všetky</w:t>
      </w:r>
      <w:r w:rsidRPr="00BD41A8">
        <w:rPr>
          <w:spacing w:val="-11"/>
          <w:sz w:val="22"/>
          <w:szCs w:val="22"/>
        </w:rPr>
        <w:t xml:space="preserve"> </w:t>
      </w:r>
      <w:r w:rsidRPr="00BD41A8">
        <w:rPr>
          <w:sz w:val="22"/>
          <w:szCs w:val="22"/>
        </w:rPr>
        <w:t>informácie,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ktoré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sa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získali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za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verejné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financie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alebo</w:t>
      </w:r>
      <w:r w:rsidRPr="00BD41A8">
        <w:rPr>
          <w:spacing w:val="-10"/>
          <w:sz w:val="22"/>
          <w:szCs w:val="22"/>
        </w:rPr>
        <w:t xml:space="preserve"> </w:t>
      </w:r>
      <w:r w:rsidRPr="00BD41A8">
        <w:rPr>
          <w:sz w:val="22"/>
          <w:szCs w:val="22"/>
        </w:rPr>
        <w:t>sa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týkajú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používania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verejných financií alebo nakladania s majetkom Bratislavského samosprávneho kraja a štátu za účelom zvyšovania transparentnosti samosprávy pre občanov a kontroly verejných financií občanmi a na základe tejto skutočnosti výslovne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súhlasí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so</w:t>
      </w:r>
      <w:r w:rsidRPr="00BD41A8">
        <w:rPr>
          <w:spacing w:val="-6"/>
          <w:sz w:val="22"/>
          <w:szCs w:val="22"/>
        </w:rPr>
        <w:t xml:space="preserve"> </w:t>
      </w:r>
      <w:r w:rsidRPr="00BD41A8">
        <w:rPr>
          <w:sz w:val="22"/>
          <w:szCs w:val="22"/>
        </w:rPr>
        <w:t>zverejnením</w:t>
      </w:r>
      <w:r w:rsidRPr="00BD41A8">
        <w:rPr>
          <w:spacing w:val="-11"/>
          <w:sz w:val="22"/>
          <w:szCs w:val="22"/>
        </w:rPr>
        <w:t xml:space="preserve"> </w:t>
      </w:r>
      <w:r w:rsidRPr="00BD41A8">
        <w:rPr>
          <w:sz w:val="22"/>
          <w:szCs w:val="22"/>
        </w:rPr>
        <w:t>tejto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objednávky,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resp.</w:t>
      </w:r>
      <w:r w:rsidRPr="00BD41A8">
        <w:rPr>
          <w:spacing w:val="-10"/>
          <w:sz w:val="22"/>
          <w:szCs w:val="22"/>
        </w:rPr>
        <w:t xml:space="preserve"> </w:t>
      </w:r>
      <w:r w:rsidRPr="00BD41A8">
        <w:rPr>
          <w:sz w:val="22"/>
          <w:szCs w:val="22"/>
        </w:rPr>
        <w:t>jej</w:t>
      </w:r>
      <w:r w:rsidRPr="00BD41A8">
        <w:rPr>
          <w:spacing w:val="-6"/>
          <w:sz w:val="22"/>
          <w:szCs w:val="22"/>
        </w:rPr>
        <w:t xml:space="preserve"> </w:t>
      </w:r>
      <w:r w:rsidRPr="00BD41A8">
        <w:rPr>
          <w:sz w:val="22"/>
          <w:szCs w:val="22"/>
        </w:rPr>
        <w:t>prípadných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dodatkov,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vrátane</w:t>
      </w:r>
      <w:r w:rsidRPr="00BD41A8">
        <w:rPr>
          <w:spacing w:val="-9"/>
          <w:sz w:val="22"/>
          <w:szCs w:val="22"/>
        </w:rPr>
        <w:t xml:space="preserve"> </w:t>
      </w:r>
      <w:r w:rsidRPr="00BD41A8">
        <w:rPr>
          <w:sz w:val="22"/>
          <w:szCs w:val="22"/>
        </w:rPr>
        <w:t>jej</w:t>
      </w:r>
      <w:r w:rsidRPr="00BD41A8">
        <w:rPr>
          <w:spacing w:val="-4"/>
          <w:sz w:val="22"/>
          <w:szCs w:val="22"/>
        </w:rPr>
        <w:t xml:space="preserve"> </w:t>
      </w:r>
      <w:r w:rsidRPr="00BD41A8">
        <w:rPr>
          <w:sz w:val="22"/>
          <w:szCs w:val="22"/>
        </w:rPr>
        <w:t>všetkých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príloh,</w:t>
      </w:r>
      <w:r w:rsidRPr="00BD41A8">
        <w:rPr>
          <w:spacing w:val="-7"/>
          <w:sz w:val="22"/>
          <w:szCs w:val="22"/>
        </w:rPr>
        <w:t xml:space="preserve"> </w:t>
      </w:r>
      <w:r w:rsidRPr="00BD41A8"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> </w:t>
      </w:r>
      <w:r w:rsidRPr="00BD41A8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BD41A8">
        <w:rPr>
          <w:sz w:val="22"/>
          <w:szCs w:val="22"/>
        </w:rPr>
        <w:t>v</w:t>
      </w:r>
      <w:r w:rsidRPr="00BD41A8">
        <w:rPr>
          <w:spacing w:val="-14"/>
          <w:sz w:val="22"/>
          <w:szCs w:val="22"/>
        </w:rPr>
        <w:t xml:space="preserve"> </w:t>
      </w:r>
      <w:r w:rsidRPr="00BD41A8">
        <w:rPr>
          <w:sz w:val="22"/>
          <w:szCs w:val="22"/>
        </w:rPr>
        <w:t>plnom</w:t>
      </w:r>
      <w:r w:rsidRPr="00BD41A8">
        <w:rPr>
          <w:spacing w:val="-16"/>
          <w:sz w:val="22"/>
          <w:szCs w:val="22"/>
        </w:rPr>
        <w:t xml:space="preserve"> </w:t>
      </w:r>
      <w:r w:rsidRPr="00BD41A8">
        <w:rPr>
          <w:sz w:val="22"/>
          <w:szCs w:val="22"/>
        </w:rPr>
        <w:t>rozsahu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(obsah,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náležitosti,</w:t>
      </w:r>
      <w:r w:rsidRPr="00BD41A8">
        <w:rPr>
          <w:spacing w:val="-14"/>
          <w:sz w:val="22"/>
          <w:szCs w:val="22"/>
        </w:rPr>
        <w:t xml:space="preserve"> </w:t>
      </w:r>
      <w:r w:rsidRPr="00BD41A8">
        <w:rPr>
          <w:sz w:val="22"/>
          <w:szCs w:val="22"/>
        </w:rPr>
        <w:t>identifikácia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zmluvných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strán,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osobné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údaje,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obchodné</w:t>
      </w:r>
      <w:r w:rsidRPr="00BD41A8">
        <w:rPr>
          <w:spacing w:val="-14"/>
          <w:sz w:val="22"/>
          <w:szCs w:val="22"/>
        </w:rPr>
        <w:t xml:space="preserve"> </w:t>
      </w:r>
      <w:r w:rsidRPr="00BD41A8">
        <w:rPr>
          <w:sz w:val="22"/>
          <w:szCs w:val="22"/>
        </w:rPr>
        <w:t>tajomstvo,</w:t>
      </w:r>
      <w:r w:rsidRPr="00BD41A8">
        <w:rPr>
          <w:spacing w:val="-12"/>
          <w:sz w:val="22"/>
          <w:szCs w:val="22"/>
        </w:rPr>
        <w:t xml:space="preserve"> </w:t>
      </w:r>
      <w:r w:rsidRPr="00BD41A8">
        <w:rPr>
          <w:sz w:val="22"/>
          <w:szCs w:val="22"/>
        </w:rPr>
        <w:t>fakturačné údaje, a iné), na internetovej stránke objednávateľa za účelom zvyšovania transparentnosti samosprávy pre občanov</w:t>
      </w:r>
      <w:r w:rsidRPr="00BD41A8">
        <w:rPr>
          <w:spacing w:val="-11"/>
          <w:sz w:val="22"/>
          <w:szCs w:val="22"/>
        </w:rPr>
        <w:t xml:space="preserve"> </w:t>
      </w:r>
      <w:r w:rsidRPr="00BD41A8">
        <w:rPr>
          <w:sz w:val="22"/>
          <w:szCs w:val="22"/>
        </w:rPr>
        <w:t>a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kontroly</w:t>
      </w:r>
      <w:r w:rsidRPr="00BD41A8">
        <w:rPr>
          <w:spacing w:val="-11"/>
          <w:sz w:val="22"/>
          <w:szCs w:val="22"/>
        </w:rPr>
        <w:t xml:space="preserve"> </w:t>
      </w:r>
      <w:r w:rsidRPr="00BD41A8">
        <w:rPr>
          <w:sz w:val="22"/>
          <w:szCs w:val="22"/>
        </w:rPr>
        <w:t>verejných.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financií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občanmi.</w:t>
      </w:r>
      <w:r w:rsidRPr="00BD41A8">
        <w:rPr>
          <w:spacing w:val="-9"/>
          <w:sz w:val="22"/>
          <w:szCs w:val="22"/>
        </w:rPr>
        <w:t xml:space="preserve"> </w:t>
      </w:r>
      <w:r w:rsidRPr="00BD41A8">
        <w:rPr>
          <w:sz w:val="22"/>
          <w:szCs w:val="22"/>
        </w:rPr>
        <w:t>Tento</w:t>
      </w:r>
      <w:r w:rsidRPr="00BD41A8">
        <w:rPr>
          <w:spacing w:val="-11"/>
          <w:sz w:val="22"/>
          <w:szCs w:val="22"/>
        </w:rPr>
        <w:t xml:space="preserve"> </w:t>
      </w:r>
      <w:r w:rsidRPr="00BD41A8">
        <w:rPr>
          <w:sz w:val="22"/>
          <w:szCs w:val="22"/>
        </w:rPr>
        <w:t>súhlas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sa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udeľuje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bez</w:t>
      </w:r>
      <w:r w:rsidRPr="00BD41A8">
        <w:rPr>
          <w:spacing w:val="-10"/>
          <w:sz w:val="22"/>
          <w:szCs w:val="22"/>
        </w:rPr>
        <w:t xml:space="preserve"> </w:t>
      </w:r>
      <w:r w:rsidRPr="00BD41A8">
        <w:rPr>
          <w:sz w:val="22"/>
          <w:szCs w:val="22"/>
        </w:rPr>
        <w:t>akýchkoľvek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výhrad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a</w:t>
      </w:r>
      <w:r w:rsidRPr="00BD41A8">
        <w:rPr>
          <w:spacing w:val="-8"/>
          <w:sz w:val="22"/>
          <w:szCs w:val="22"/>
        </w:rPr>
        <w:t xml:space="preserve"> </w:t>
      </w:r>
      <w:r w:rsidRPr="00BD41A8">
        <w:rPr>
          <w:sz w:val="22"/>
          <w:szCs w:val="22"/>
        </w:rPr>
        <w:t>bez</w:t>
      </w:r>
      <w:r w:rsidRPr="00BD41A8">
        <w:rPr>
          <w:spacing w:val="-10"/>
          <w:sz w:val="22"/>
          <w:szCs w:val="22"/>
        </w:rPr>
        <w:t xml:space="preserve"> </w:t>
      </w:r>
      <w:r w:rsidRPr="00BD41A8">
        <w:rPr>
          <w:sz w:val="22"/>
          <w:szCs w:val="22"/>
        </w:rPr>
        <w:t>časového obmedzenia.</w:t>
      </w:r>
    </w:p>
    <w:p w14:paraId="14355834" w14:textId="77777777" w:rsidR="00BD41A8" w:rsidRPr="00BD41A8" w:rsidRDefault="00BD41A8" w:rsidP="00BD41A8">
      <w:pPr>
        <w:pStyle w:val="Zkladntext"/>
        <w:rPr>
          <w:sz w:val="22"/>
          <w:szCs w:val="22"/>
        </w:rPr>
      </w:pPr>
    </w:p>
    <w:p w14:paraId="5D858B58" w14:textId="77777777" w:rsidR="00BD41A8" w:rsidRDefault="00BD41A8" w:rsidP="00BD41A8">
      <w:pPr>
        <w:pStyle w:val="Zkladntext"/>
        <w:spacing w:before="164"/>
        <w:ind w:left="5040" w:firstLine="720"/>
        <w:rPr>
          <w:sz w:val="22"/>
          <w:szCs w:val="22"/>
        </w:rPr>
      </w:pPr>
    </w:p>
    <w:p w14:paraId="673FA19B" w14:textId="77777777" w:rsidR="00BD41A8" w:rsidRDefault="00BD41A8" w:rsidP="00BD41A8">
      <w:pPr>
        <w:pStyle w:val="Zkladntext"/>
        <w:spacing w:before="164"/>
        <w:ind w:left="5040" w:firstLine="720"/>
        <w:rPr>
          <w:sz w:val="22"/>
          <w:szCs w:val="22"/>
        </w:rPr>
      </w:pPr>
    </w:p>
    <w:p w14:paraId="0F27B411" w14:textId="77777777" w:rsidR="00BD41A8" w:rsidRDefault="00BD41A8" w:rsidP="00BD41A8">
      <w:pPr>
        <w:pStyle w:val="Zkladntext"/>
        <w:spacing w:before="164"/>
        <w:ind w:left="5040" w:firstLine="720"/>
        <w:rPr>
          <w:sz w:val="22"/>
          <w:szCs w:val="22"/>
        </w:rPr>
      </w:pPr>
    </w:p>
    <w:p w14:paraId="0133B437" w14:textId="77777777" w:rsidR="00BD41A8" w:rsidRDefault="00BD41A8" w:rsidP="00BD41A8">
      <w:pPr>
        <w:pStyle w:val="Zkladntext"/>
        <w:spacing w:before="164"/>
        <w:ind w:left="5040" w:firstLine="720"/>
        <w:rPr>
          <w:sz w:val="22"/>
          <w:szCs w:val="22"/>
        </w:rPr>
      </w:pPr>
    </w:p>
    <w:p w14:paraId="379552C2" w14:textId="77777777" w:rsidR="00BD41A8" w:rsidRPr="00BD41A8" w:rsidRDefault="00BD41A8" w:rsidP="00BD41A8">
      <w:pPr>
        <w:pStyle w:val="Zkladntext"/>
        <w:spacing w:before="164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D41A8">
        <w:rPr>
          <w:sz w:val="22"/>
          <w:szCs w:val="22"/>
        </w:rPr>
        <w:t>………………………………….</w:t>
      </w:r>
    </w:p>
    <w:p w14:paraId="7694BFD4" w14:textId="77777777" w:rsidR="00BD41A8" w:rsidRPr="00BD41A8" w:rsidRDefault="00BD41A8" w:rsidP="00BD41A8">
      <w:pPr>
        <w:pStyle w:val="Zkladntext"/>
        <w:spacing w:before="4"/>
        <w:rPr>
          <w:sz w:val="22"/>
          <w:szCs w:val="22"/>
        </w:rPr>
      </w:pPr>
    </w:p>
    <w:p w14:paraId="43902E23" w14:textId="77777777" w:rsidR="00BD41A8" w:rsidRPr="00BD41A8" w:rsidRDefault="00BD41A8" w:rsidP="00BD41A8">
      <w:pPr>
        <w:pStyle w:val="Zkladntext"/>
        <w:tabs>
          <w:tab w:val="left" w:pos="5230"/>
        </w:tabs>
        <w:jc w:val="both"/>
        <w:rPr>
          <w:sz w:val="22"/>
          <w:szCs w:val="22"/>
        </w:rPr>
      </w:pPr>
      <w:r w:rsidRPr="00BD41A8">
        <w:rPr>
          <w:sz w:val="22"/>
          <w:szCs w:val="22"/>
        </w:rPr>
        <w:t>Dátum: ……………….</w:t>
      </w:r>
      <w:r w:rsidRPr="00BD41A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41A8">
        <w:rPr>
          <w:sz w:val="22"/>
          <w:szCs w:val="22"/>
        </w:rPr>
        <w:t>podpis oprávnenej osoby</w:t>
      </w:r>
      <w:r w:rsidRPr="00BD41A8">
        <w:rPr>
          <w:spacing w:val="-6"/>
          <w:sz w:val="22"/>
          <w:szCs w:val="22"/>
        </w:rPr>
        <w:t xml:space="preserve"> </w:t>
      </w:r>
      <w:r w:rsidRPr="00BD41A8">
        <w:rPr>
          <w:sz w:val="22"/>
          <w:szCs w:val="22"/>
        </w:rPr>
        <w:t>uchádzača</w:t>
      </w:r>
    </w:p>
    <w:p w14:paraId="0D46D3F4" w14:textId="77777777" w:rsidR="00BD41A8" w:rsidRPr="00BD41A8" w:rsidRDefault="00BD41A8" w:rsidP="00BD41A8">
      <w:pPr>
        <w:pStyle w:val="Zkladntext"/>
        <w:rPr>
          <w:sz w:val="22"/>
          <w:szCs w:val="22"/>
        </w:rPr>
      </w:pPr>
    </w:p>
    <w:p w14:paraId="713DE5F2" w14:textId="77777777" w:rsidR="00BD41A8" w:rsidRPr="0029577A" w:rsidRDefault="00BD41A8" w:rsidP="00BD41A8">
      <w:pPr>
        <w:pStyle w:val="Zkladntext"/>
      </w:pPr>
    </w:p>
    <w:p w14:paraId="6EAB587E" w14:textId="77777777" w:rsidR="00BD41A8" w:rsidRPr="0029577A" w:rsidRDefault="00BD41A8" w:rsidP="00BD41A8">
      <w:pPr>
        <w:pStyle w:val="Zkladntext"/>
      </w:pPr>
    </w:p>
    <w:p w14:paraId="3E6EC30C" w14:textId="77777777" w:rsidR="00AA6A44" w:rsidRDefault="00AA6A44" w:rsidP="00AA6A44">
      <w:pPr>
        <w:pStyle w:val="Normlny1"/>
        <w:ind w:left="0" w:firstLine="0"/>
        <w:rPr>
          <w:kern w:val="28"/>
          <w:szCs w:val="56"/>
        </w:rPr>
        <w:sectPr w:rsidR="00AA6A44" w:rsidSect="008443DD">
          <w:footerReference w:type="default" r:id="rId15"/>
          <w:pgSz w:w="12240" w:h="15840"/>
          <w:pgMar w:top="1440" w:right="1041" w:bottom="1440" w:left="993" w:header="708" w:footer="708" w:gutter="0"/>
          <w:cols w:space="708"/>
          <w:docGrid w:linePitch="360"/>
        </w:sectPr>
      </w:pPr>
    </w:p>
    <w:p w14:paraId="3A3D8524" w14:textId="77777777" w:rsidR="00147538" w:rsidRDefault="00147538" w:rsidP="00147538">
      <w:pPr>
        <w:pStyle w:val="Nzov"/>
        <w:ind w:left="0" w:firstLine="0"/>
      </w:pPr>
      <w:r w:rsidRPr="0082084B">
        <w:lastRenderedPageBreak/>
        <w:t xml:space="preserve">Príloha č. </w:t>
      </w:r>
      <w:r>
        <w:t xml:space="preserve">5: </w:t>
      </w:r>
      <w:r w:rsidRPr="0082084B">
        <w:t>Spôsob uplatnenia hodnotiaceho kritéria a spôsob určenia cenY</w:t>
      </w:r>
    </w:p>
    <w:p w14:paraId="6529917D" w14:textId="77777777" w:rsidR="00147538" w:rsidRDefault="00147538" w:rsidP="00147538">
      <w:pPr>
        <w:pStyle w:val="Normlny1"/>
      </w:pPr>
    </w:p>
    <w:p w14:paraId="06BF5955" w14:textId="77777777" w:rsidR="00147538" w:rsidRPr="00F807B5" w:rsidRDefault="00147538" w:rsidP="00147538">
      <w:pPr>
        <w:pStyle w:val="Normlny1"/>
        <w:ind w:left="0" w:firstLine="0"/>
        <w:rPr>
          <w:noProof/>
        </w:rPr>
      </w:pPr>
      <w:r w:rsidRPr="00F807B5">
        <w:rPr>
          <w:noProof/>
        </w:rPr>
        <w:t xml:space="preserve">Verejný obstarávateľ posúdi v rámci vyhodnocovania ponúk ponuky uchádzačov, ktoré </w:t>
      </w:r>
      <w:r w:rsidR="003F191F">
        <w:rPr>
          <w:noProof/>
        </w:rPr>
        <w:t>boli zaradené do </w:t>
      </w:r>
      <w:r w:rsidR="00925458">
        <w:rPr>
          <w:noProof/>
        </w:rPr>
        <w:t>vyhodnotenia</w:t>
      </w:r>
      <w:r w:rsidRPr="00F807B5">
        <w:rPr>
          <w:noProof/>
        </w:rPr>
        <w:t>. Verejný obstarávateľ bude hodnotiť ponuky uchádzačov podľa kritéria:</w:t>
      </w:r>
    </w:p>
    <w:p w14:paraId="75D2BB16" w14:textId="77777777" w:rsidR="00147538" w:rsidRPr="00171793" w:rsidRDefault="00147538" w:rsidP="00147538">
      <w:pPr>
        <w:pStyle w:val="Normlny1"/>
        <w:ind w:left="0" w:firstLine="0"/>
        <w:jc w:val="center"/>
        <w:rPr>
          <w:b/>
          <w:noProof/>
        </w:rPr>
      </w:pPr>
      <w:r w:rsidRPr="00171793">
        <w:rPr>
          <w:b/>
          <w:noProof/>
        </w:rPr>
        <w:t>Celková cena za celý predmet zákazky v EUR s DPH</w:t>
      </w:r>
    </w:p>
    <w:p w14:paraId="30603773" w14:textId="77777777" w:rsidR="00147538" w:rsidRPr="00F807B5" w:rsidRDefault="00147538" w:rsidP="00147538">
      <w:pPr>
        <w:pStyle w:val="Normlny1"/>
        <w:ind w:left="0" w:firstLine="0"/>
        <w:rPr>
          <w:noProof/>
        </w:rPr>
      </w:pPr>
      <w:r w:rsidRPr="00F807B5">
        <w:rPr>
          <w:noProof/>
        </w:rPr>
        <w:t>Úspešný bude ten uchádzač, ktorý predloží/požaduje najnižšiu (celkovú) cenu za poskytnutie predmetu zákazky v EUR s DPH. Poradie uchádzačov sa zostaví podľa výšky ponukovej ceny vzostupne od 1 po x, kde x je počet uchádzačov.</w:t>
      </w:r>
    </w:p>
    <w:p w14:paraId="763C0560" w14:textId="77777777" w:rsidR="00147538" w:rsidRDefault="00147538" w:rsidP="00147538">
      <w:pPr>
        <w:pStyle w:val="Normlny1"/>
        <w:ind w:left="0" w:firstLine="0"/>
        <w:rPr>
          <w:noProof/>
        </w:rPr>
      </w:pPr>
      <w:r w:rsidRPr="00F807B5">
        <w:rPr>
          <w:noProof/>
        </w:rPr>
        <w:t>Uchádzač celkovú ponúkanú cenu uvedie</w:t>
      </w:r>
      <w:r w:rsidR="00925458">
        <w:rPr>
          <w:noProof/>
        </w:rPr>
        <w:t xml:space="preserve"> do „Formulára pre zákazku s nízkou hodnotou</w:t>
      </w:r>
      <w:r w:rsidRPr="00F807B5">
        <w:rPr>
          <w:noProof/>
        </w:rPr>
        <w:t>“-</w:t>
      </w:r>
      <w:r w:rsidRPr="00F807B5">
        <w:rPr>
          <w:b/>
          <w:noProof/>
        </w:rPr>
        <w:t xml:space="preserve"> </w:t>
      </w:r>
      <w:r w:rsidRPr="00F807B5">
        <w:rPr>
          <w:b/>
          <w:i/>
          <w:noProof/>
        </w:rPr>
        <w:t>Príloha č.</w:t>
      </w:r>
      <w:r>
        <w:rPr>
          <w:b/>
          <w:i/>
          <w:noProof/>
        </w:rPr>
        <w:t xml:space="preserve"> </w:t>
      </w:r>
      <w:r w:rsidRPr="00F807B5">
        <w:rPr>
          <w:b/>
          <w:i/>
          <w:noProof/>
        </w:rPr>
        <w:t>3</w:t>
      </w:r>
      <w:r w:rsidR="000B0347">
        <w:rPr>
          <w:noProof/>
        </w:rPr>
        <w:t xml:space="preserve"> </w:t>
      </w:r>
      <w:r w:rsidRPr="00F807B5">
        <w:rPr>
          <w:noProof/>
        </w:rPr>
        <w:t>Výzvy</w:t>
      </w:r>
      <w:r w:rsidR="008E39B4">
        <w:rPr>
          <w:noProof/>
        </w:rPr>
        <w:t xml:space="preserve"> a do „</w:t>
      </w:r>
      <w:r w:rsidR="00BD41A8">
        <w:rPr>
          <w:noProof/>
        </w:rPr>
        <w:t>Obchodných podmienok</w:t>
      </w:r>
      <w:r w:rsidR="008E39B4">
        <w:rPr>
          <w:noProof/>
        </w:rPr>
        <w:t xml:space="preserve">“- </w:t>
      </w:r>
      <w:r w:rsidR="008E39B4" w:rsidRPr="008E39B4">
        <w:rPr>
          <w:b/>
          <w:i/>
          <w:noProof/>
        </w:rPr>
        <w:t xml:space="preserve">Príloha č. 4 </w:t>
      </w:r>
      <w:r w:rsidR="008E39B4">
        <w:rPr>
          <w:noProof/>
        </w:rPr>
        <w:t>Výzvy.</w:t>
      </w:r>
    </w:p>
    <w:p w14:paraId="77A72277" w14:textId="77777777" w:rsidR="00147538" w:rsidRPr="00F807B5" w:rsidRDefault="00147538" w:rsidP="00147538">
      <w:pPr>
        <w:pStyle w:val="Normlny1"/>
        <w:ind w:left="0" w:firstLine="0"/>
        <w:rPr>
          <w:noProof/>
          <w:sz w:val="24"/>
          <w:szCs w:val="24"/>
        </w:rPr>
      </w:pPr>
    </w:p>
    <w:p w14:paraId="61E23354" w14:textId="77777777" w:rsidR="00147538" w:rsidRPr="00C56C78" w:rsidRDefault="00147538" w:rsidP="00147538">
      <w:pPr>
        <w:pStyle w:val="Normlny1"/>
        <w:ind w:left="0" w:firstLine="0"/>
        <w:rPr>
          <w:b/>
          <w:caps/>
          <w:noProof/>
          <w:sz w:val="24"/>
          <w:szCs w:val="24"/>
        </w:rPr>
      </w:pPr>
      <w:r w:rsidRPr="00C56C78">
        <w:rPr>
          <w:b/>
          <w:caps/>
          <w:noProof/>
          <w:sz w:val="24"/>
          <w:szCs w:val="24"/>
        </w:rPr>
        <w:t>Spôsob určenia ceny:</w:t>
      </w:r>
    </w:p>
    <w:p w14:paraId="3DD80059" w14:textId="77777777" w:rsidR="00147538" w:rsidRDefault="00147538" w:rsidP="00147538">
      <w:pPr>
        <w:pStyle w:val="Normlny1"/>
        <w:ind w:left="0" w:firstLine="0"/>
        <w:rPr>
          <w:rFonts w:cs="Times New Roman"/>
        </w:rPr>
      </w:pPr>
      <w:r w:rsidRPr="00D7759C">
        <w:rPr>
          <w:rFonts w:cs="Times New Roman"/>
        </w:rPr>
        <w:t>Uchádzačom navrhovaná cena za poskytnutie požadovaného predmetu zákazky, uvedená v ponuke uchádzača, bude vyjadrená v eurách (EUR)</w:t>
      </w:r>
      <w:r>
        <w:rPr>
          <w:rFonts w:cs="Times New Roman"/>
        </w:rPr>
        <w:t>.</w:t>
      </w:r>
    </w:p>
    <w:p w14:paraId="22922037" w14:textId="77777777" w:rsidR="00147538" w:rsidRPr="003F0579" w:rsidRDefault="00147538" w:rsidP="00147538">
      <w:pPr>
        <w:pStyle w:val="Normlny1"/>
        <w:ind w:left="0" w:firstLine="0"/>
        <w:rPr>
          <w:rFonts w:cs="Times New Roman"/>
        </w:rPr>
      </w:pPr>
      <w:r w:rsidRPr="003F0579">
        <w:rPr>
          <w:rFonts w:cs="Times New Roman"/>
        </w:rPr>
        <w:t xml:space="preserve">V cene za poskytnutie celého predmetu zákazky uvedenej v ponuke uchádzača budú započítané všetky náklady uchádzača súvisiace s realizáciou predmetu zákazky (napr. </w:t>
      </w:r>
      <w:r w:rsidR="00BD41A8">
        <w:rPr>
          <w:rFonts w:cs="Times New Roman"/>
        </w:rPr>
        <w:t>prípadné ďalšie príplatky alebo poplatky</w:t>
      </w:r>
      <w:r w:rsidRPr="003F0579">
        <w:rPr>
          <w:rFonts w:cs="Times New Roman"/>
        </w:rPr>
        <w:t xml:space="preserve"> a pod.). Cena musí zahŕňať všetky náklady uchádzača na riadne poskytnutie predmetu</w:t>
      </w:r>
      <w:r w:rsidRPr="003F0579">
        <w:rPr>
          <w:rFonts w:cs="Times New Roman"/>
          <w:spacing w:val="-11"/>
        </w:rPr>
        <w:t xml:space="preserve"> </w:t>
      </w:r>
      <w:r w:rsidRPr="003F0579">
        <w:rPr>
          <w:rFonts w:cs="Times New Roman"/>
        </w:rPr>
        <w:t>zákazky.</w:t>
      </w:r>
    </w:p>
    <w:p w14:paraId="5AEA9534" w14:textId="77777777" w:rsidR="00147538" w:rsidRPr="00014680" w:rsidRDefault="00147538" w:rsidP="00147538">
      <w:pPr>
        <w:pStyle w:val="Normlny1"/>
        <w:ind w:left="0" w:firstLine="0"/>
        <w:rPr>
          <w:rFonts w:cs="Times New Roman"/>
          <w:b/>
        </w:rPr>
      </w:pPr>
      <w:r w:rsidRPr="000D2BA7">
        <w:rPr>
          <w:rFonts w:cs="Times New Roman"/>
        </w:rPr>
        <w:t xml:space="preserve">Uchádzač uvedie cenu </w:t>
      </w:r>
      <w:r w:rsidRPr="00014680">
        <w:rPr>
          <w:rFonts w:cs="Times New Roman"/>
          <w:b/>
          <w:u w:val="thick"/>
        </w:rPr>
        <w:t>zaokrúhlenú na 2 desatinné</w:t>
      </w:r>
      <w:r w:rsidRPr="00014680">
        <w:rPr>
          <w:rFonts w:cs="Times New Roman"/>
          <w:b/>
          <w:spacing w:val="-13"/>
          <w:u w:val="thick"/>
        </w:rPr>
        <w:t xml:space="preserve"> </w:t>
      </w:r>
      <w:r w:rsidRPr="00014680">
        <w:rPr>
          <w:rFonts w:cs="Times New Roman"/>
          <w:b/>
          <w:u w:val="thick"/>
        </w:rPr>
        <w:t>miesta</w:t>
      </w:r>
      <w:r w:rsidRPr="00014680">
        <w:rPr>
          <w:rFonts w:cs="Times New Roman"/>
          <w:b/>
        </w:rPr>
        <w:t>.</w:t>
      </w:r>
      <w:r>
        <w:rPr>
          <w:rFonts w:cs="Times New Roman"/>
          <w:b/>
        </w:rPr>
        <w:t xml:space="preserve"> </w:t>
      </w:r>
    </w:p>
    <w:p w14:paraId="746AC0B5" w14:textId="77777777" w:rsidR="00147538" w:rsidRDefault="00147538" w:rsidP="00147538">
      <w:pPr>
        <w:pStyle w:val="Normlny1"/>
        <w:ind w:left="0" w:firstLine="0"/>
        <w:rPr>
          <w:rFonts w:cs="Times New Roman"/>
        </w:rPr>
      </w:pPr>
      <w:r w:rsidRPr="006458CE">
        <w:rPr>
          <w:rFonts w:cs="Times New Roman"/>
        </w:rPr>
        <w:t>Ak je uchádzač platiteľom dane z pridanej hodnoty (ďalej len DPH)</w:t>
      </w:r>
      <w:r>
        <w:rPr>
          <w:rFonts w:cs="Times New Roman"/>
        </w:rPr>
        <w:t>, navrhovanú cenu uvedie v zložení:</w:t>
      </w:r>
    </w:p>
    <w:p w14:paraId="3E6FD145" w14:textId="77777777" w:rsidR="00147538" w:rsidRDefault="00147538" w:rsidP="008E39B4">
      <w:pPr>
        <w:pStyle w:val="Normlny1"/>
        <w:numPr>
          <w:ilvl w:val="0"/>
          <w:numId w:val="6"/>
        </w:numPr>
        <w:spacing w:after="0"/>
        <w:ind w:left="714" w:hanging="357"/>
        <w:rPr>
          <w:rFonts w:cs="Times New Roman"/>
        </w:rPr>
      </w:pPr>
      <w:r>
        <w:rPr>
          <w:rFonts w:cs="Times New Roman"/>
        </w:rPr>
        <w:t>navrhovaná cena bez DPH</w:t>
      </w:r>
    </w:p>
    <w:p w14:paraId="62BC2519" w14:textId="77777777" w:rsidR="00147538" w:rsidRDefault="00147538" w:rsidP="008E39B4">
      <w:pPr>
        <w:pStyle w:val="Normlny1"/>
        <w:numPr>
          <w:ilvl w:val="0"/>
          <w:numId w:val="6"/>
        </w:numPr>
        <w:spacing w:after="0"/>
        <w:ind w:left="714" w:hanging="357"/>
        <w:rPr>
          <w:rFonts w:cs="Times New Roman"/>
        </w:rPr>
      </w:pPr>
      <w:r>
        <w:rPr>
          <w:rFonts w:cs="Times New Roman"/>
        </w:rPr>
        <w:t>sadzba DPH a výška DPH</w:t>
      </w:r>
    </w:p>
    <w:p w14:paraId="66E81289" w14:textId="77777777" w:rsidR="00147538" w:rsidRDefault="00147538" w:rsidP="008E39B4">
      <w:pPr>
        <w:pStyle w:val="Normlny1"/>
        <w:numPr>
          <w:ilvl w:val="0"/>
          <w:numId w:val="6"/>
        </w:numPr>
        <w:spacing w:after="0"/>
        <w:ind w:left="714" w:hanging="357"/>
        <w:rPr>
          <w:rFonts w:cs="Times New Roman"/>
        </w:rPr>
      </w:pPr>
      <w:r>
        <w:rPr>
          <w:rFonts w:cs="Times New Roman"/>
        </w:rPr>
        <w:t>navrhovaná cena vrátane DPH</w:t>
      </w:r>
    </w:p>
    <w:p w14:paraId="701C0588" w14:textId="77777777" w:rsidR="00BD41A8" w:rsidRDefault="00BD41A8" w:rsidP="00147538">
      <w:pPr>
        <w:pStyle w:val="Normlny1"/>
        <w:ind w:left="0" w:firstLine="0"/>
        <w:rPr>
          <w:rFonts w:cs="Times New Roman"/>
        </w:rPr>
      </w:pPr>
    </w:p>
    <w:p w14:paraId="7E0D2498" w14:textId="77777777" w:rsidR="00147538" w:rsidRPr="003F0579" w:rsidRDefault="00147538" w:rsidP="00147538">
      <w:pPr>
        <w:pStyle w:val="Normlny1"/>
        <w:ind w:left="0" w:firstLine="0"/>
      </w:pPr>
      <w:r w:rsidRPr="00014680">
        <w:rPr>
          <w:rFonts w:cs="Times New Roman"/>
        </w:rPr>
        <w:t xml:space="preserve">Ak uchádzač nie je platiteľom DPH, na túto skutočnosť upozorní. Verejný obstarávateľ bude ponúknutú cenu považovať za konečnú. </w:t>
      </w:r>
    </w:p>
    <w:p w14:paraId="5941D487" w14:textId="77777777" w:rsidR="008C74B4" w:rsidRPr="00147538" w:rsidRDefault="00147538" w:rsidP="008E39B4">
      <w:pPr>
        <w:pStyle w:val="Normlny1"/>
        <w:ind w:left="0" w:firstLine="0"/>
      </w:pPr>
      <w:r w:rsidRPr="003F0579">
        <w:rPr>
          <w:rFonts w:cs="Times New Roman"/>
        </w:rPr>
        <w:t xml:space="preserve">V prípade, ak </w:t>
      </w:r>
      <w:r>
        <w:rPr>
          <w:rFonts w:cs="Times New Roman"/>
        </w:rPr>
        <w:t>uchádzač</w:t>
      </w:r>
      <w:r w:rsidRPr="003F0579">
        <w:rPr>
          <w:rFonts w:cs="Times New Roman"/>
        </w:rPr>
        <w:t xml:space="preserve"> ku dňu predkladania ponuky nie je platcom DPH, avšak po </w:t>
      </w:r>
      <w:r w:rsidR="00BD41A8">
        <w:rPr>
          <w:rFonts w:cs="Times New Roman"/>
        </w:rPr>
        <w:t>vystavení objednávky</w:t>
      </w:r>
      <w:r w:rsidRPr="003F0579">
        <w:rPr>
          <w:rFonts w:cs="Times New Roman"/>
        </w:rPr>
        <w:t xml:space="preserve"> sa ním stane, nemá nárok na zvýšenie celkovej ceny predmetu zákazky, t.</w:t>
      </w:r>
      <w:r>
        <w:rPr>
          <w:rFonts w:cs="Times New Roman"/>
        </w:rPr>
        <w:t xml:space="preserve"> </w:t>
      </w:r>
      <w:r w:rsidRPr="003F0579">
        <w:rPr>
          <w:rFonts w:cs="Times New Roman"/>
        </w:rPr>
        <w:t xml:space="preserve">j. v prípade zmeny postavenia </w:t>
      </w:r>
      <w:r>
        <w:rPr>
          <w:rFonts w:cs="Times New Roman"/>
        </w:rPr>
        <w:t xml:space="preserve">uchádzača </w:t>
      </w:r>
      <w:r w:rsidRPr="003F0579">
        <w:rPr>
          <w:rFonts w:cs="Times New Roman"/>
        </w:rPr>
        <w:t>na platcu DPH, je ním predložená celková cena konečná a nemenná a bude považovaná za cenu na úrovni s DPH.</w:t>
      </w:r>
    </w:p>
    <w:sectPr w:rsidR="008C74B4" w:rsidRPr="00147538" w:rsidSect="008E39B4">
      <w:footerReference w:type="default" r:id="rId1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Katarína Vančová" w:date="2019-01-30T13:42:00Z" w:initials="KV">
    <w:p w14:paraId="01966A7E" w14:textId="77777777" w:rsidR="00F429B4" w:rsidRDefault="00F429B4">
      <w:pPr>
        <w:pStyle w:val="Textkomentra"/>
      </w:pPr>
      <w:r>
        <w:rPr>
          <w:rStyle w:val="Odkaznakomentr"/>
        </w:rPr>
        <w:annotationRef/>
      </w:r>
      <w:r>
        <w:t>odporúčam nechať dlhšiu, nakoľko ešte musíte rátam aj s vyhodnotením..... a na koniec s podpisom zmluvy</w:t>
      </w:r>
    </w:p>
  </w:comment>
  <w:comment w:id="3" w:author="Katarína Vančová" w:date="2019-01-30T13:43:00Z" w:initials="KV">
    <w:p w14:paraId="02801CA6" w14:textId="77777777" w:rsidR="00F429B4" w:rsidRDefault="00F429B4">
      <w:pPr>
        <w:pStyle w:val="Textkomentra"/>
      </w:pPr>
      <w:r>
        <w:rPr>
          <w:rStyle w:val="Odkaznakomentr"/>
        </w:rPr>
        <w:annotationRef/>
      </w:r>
      <w:r>
        <w:t>je na Vašom uvážení, odporúčame dlhšie, vzhľadom k tomu, že je odporúčaná obhliadka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966A7E" w15:done="0"/>
  <w15:commentEx w15:paraId="02801C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966A7E" w16cid:durableId="1FFD325B"/>
  <w16cid:commentId w16cid:paraId="02801CA6" w16cid:durableId="1FFD32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0931" w14:textId="77777777" w:rsidR="00762676" w:rsidRDefault="00762676" w:rsidP="00147538">
      <w:pPr>
        <w:spacing w:after="0" w:line="240" w:lineRule="auto"/>
      </w:pPr>
      <w:r>
        <w:separator/>
      </w:r>
    </w:p>
  </w:endnote>
  <w:endnote w:type="continuationSeparator" w:id="0">
    <w:p w14:paraId="6C77319A" w14:textId="77777777" w:rsidR="00762676" w:rsidRDefault="00762676" w:rsidP="0014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00066"/>
      <w:docPartObj>
        <w:docPartGallery w:val="Page Numbers (Bottom of Page)"/>
        <w:docPartUnique/>
      </w:docPartObj>
    </w:sdtPr>
    <w:sdtEndPr/>
    <w:sdtContent>
      <w:p w14:paraId="45BFE502" w14:textId="61D9EDCE" w:rsidR="0087316C" w:rsidRDefault="008731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F71">
          <w:rPr>
            <w:noProof/>
          </w:rPr>
          <w:t>9</w:t>
        </w:r>
        <w:r>
          <w:fldChar w:fldCharType="end"/>
        </w:r>
      </w:p>
    </w:sdtContent>
  </w:sdt>
  <w:p w14:paraId="6DC15670" w14:textId="77777777" w:rsidR="0087316C" w:rsidRDefault="0087316C" w:rsidP="008C74B4">
    <w:pPr>
      <w:pStyle w:val="Pta"/>
      <w:ind w:left="425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648269"/>
      <w:docPartObj>
        <w:docPartGallery w:val="Page Numbers (Bottom of Page)"/>
        <w:docPartUnique/>
      </w:docPartObj>
    </w:sdtPr>
    <w:sdtEndPr/>
    <w:sdtContent>
      <w:p w14:paraId="7457266F" w14:textId="31C9E653" w:rsidR="0087316C" w:rsidRDefault="0087316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F71">
          <w:rPr>
            <w:noProof/>
          </w:rPr>
          <w:t>15</w:t>
        </w:r>
        <w:r>
          <w:fldChar w:fldCharType="end"/>
        </w:r>
      </w:p>
    </w:sdtContent>
  </w:sdt>
  <w:p w14:paraId="4E6A6643" w14:textId="77777777" w:rsidR="0087316C" w:rsidRDefault="0087316C" w:rsidP="008C74B4">
    <w:pPr>
      <w:pStyle w:val="Pta"/>
      <w:ind w:left="425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532110"/>
      <w:docPartObj>
        <w:docPartGallery w:val="Page Numbers (Bottom of Page)"/>
        <w:docPartUnique/>
      </w:docPartObj>
    </w:sdtPr>
    <w:sdtEndPr/>
    <w:sdtContent>
      <w:p w14:paraId="108AA698" w14:textId="71CE9C80" w:rsidR="0087316C" w:rsidRDefault="0087316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F71">
          <w:rPr>
            <w:noProof/>
          </w:rPr>
          <w:t>16</w:t>
        </w:r>
        <w:r>
          <w:fldChar w:fldCharType="end"/>
        </w:r>
      </w:p>
    </w:sdtContent>
  </w:sdt>
  <w:p w14:paraId="3225CE3E" w14:textId="77777777" w:rsidR="0087316C" w:rsidRDefault="0087316C" w:rsidP="008C74B4">
    <w:pPr>
      <w:pStyle w:val="Pta"/>
      <w:ind w:left="4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0ADA" w14:textId="77777777" w:rsidR="00762676" w:rsidRDefault="00762676" w:rsidP="00147538">
      <w:pPr>
        <w:spacing w:after="0" w:line="240" w:lineRule="auto"/>
      </w:pPr>
      <w:r>
        <w:separator/>
      </w:r>
    </w:p>
  </w:footnote>
  <w:footnote w:type="continuationSeparator" w:id="0">
    <w:p w14:paraId="0377BE9C" w14:textId="77777777" w:rsidR="00762676" w:rsidRDefault="00762676" w:rsidP="00147538">
      <w:pPr>
        <w:spacing w:after="0" w:line="240" w:lineRule="auto"/>
      </w:pPr>
      <w:r>
        <w:continuationSeparator/>
      </w:r>
    </w:p>
  </w:footnote>
  <w:footnote w:id="1">
    <w:p w14:paraId="0C7A6629" w14:textId="77777777" w:rsidR="0087316C" w:rsidRDefault="0087316C" w:rsidP="00147538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</w:t>
      </w:r>
      <w:r w:rsidRPr="006B4BEE">
        <w:rPr>
          <w:b/>
          <w:i/>
          <w:u w:val="single"/>
        </w:rPr>
        <w:t>Čestné vyhlásenie musí byť podpísané oprávnenou osobou uchádzača, t. j. jeho štatutárnym orgánom alebo členom štatutárneho orgánu alebo iným zástupcom uchádzača, ktorý je oprávnený konať v mene uchádzača v obchodných záväzkových vzťahov.</w:t>
      </w:r>
    </w:p>
  </w:footnote>
  <w:footnote w:id="2">
    <w:p w14:paraId="4EADE732" w14:textId="77777777" w:rsidR="0087316C" w:rsidRDefault="0087316C" w:rsidP="00147538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</w:t>
      </w:r>
      <w:r w:rsidRPr="00005A4B">
        <w:t>Ku každému zo subjektov/členov skupiny dodávateľov sa požaduje uviesť obchodné meno, sídlo/miesto podnikania, IČO.</w:t>
      </w:r>
    </w:p>
  </w:footnote>
  <w:footnote w:id="3">
    <w:p w14:paraId="008B3AC4" w14:textId="77777777" w:rsidR="0087316C" w:rsidRDefault="0087316C" w:rsidP="00147538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Požaduje sa uviesť vedúceho člena skupiny dodávateľov v rozsahu </w:t>
      </w:r>
      <w:r w:rsidRPr="00005A4B">
        <w:t>obchodné meno, sídlo/miesto podnikania, IČO.</w:t>
      </w:r>
    </w:p>
  </w:footnote>
  <w:footnote w:id="4">
    <w:p w14:paraId="785A1D42" w14:textId="77777777" w:rsidR="0087316C" w:rsidRDefault="0087316C" w:rsidP="00147538">
      <w:pPr>
        <w:pStyle w:val="Textpoznmkypodiarou"/>
        <w:ind w:left="0" w:firstLine="0"/>
      </w:pPr>
      <w:r>
        <w:rPr>
          <w:rStyle w:val="Odkaznapoznmkupodiarou"/>
        </w:rPr>
        <w:footnoteRef/>
      </w:r>
      <w:r>
        <w:t xml:space="preserve"> </w:t>
      </w:r>
      <w:r w:rsidRPr="00DF22E2">
        <w:rPr>
          <w:b/>
          <w:i/>
          <w:u w:val="single"/>
        </w:rPr>
        <w:t>Čestné vyhlásenie musí byť podpísané oprávnenou osobou uchádzača, t. j. jeho štatutárnym orgánom alebo členom štatutárneho orgánu alebo iným zástupcom uchádzača, ktorý je oprávnený konať v mene uchádzača v obchodných záväzkových vzťahov.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516A"/>
    <w:multiLevelType w:val="multilevel"/>
    <w:tmpl w:val="512EA09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0F7364C7"/>
    <w:multiLevelType w:val="multilevel"/>
    <w:tmpl w:val="A01E320C"/>
    <w:lvl w:ilvl="0">
      <w:start w:val="2"/>
      <w:numFmt w:val="bullet"/>
      <w:lvlText w:val="-"/>
      <w:lvlJc w:val="left"/>
      <w:pPr>
        <w:ind w:left="510" w:hanging="510"/>
      </w:pPr>
      <w:rPr>
        <w:rFonts w:ascii="Arial" w:eastAsiaTheme="minorHAnsi" w:hAnsi="Arial" w:cs="Arial" w:hint="default"/>
      </w:rPr>
    </w:lvl>
    <w:lvl w:ilvl="1">
      <w:start w:val="12"/>
      <w:numFmt w:val="decimal"/>
      <w:lvlText w:val="%1.%2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844740"/>
    <w:multiLevelType w:val="hybridMultilevel"/>
    <w:tmpl w:val="5CC2E060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0F1A"/>
    <w:multiLevelType w:val="hybridMultilevel"/>
    <w:tmpl w:val="53A4542C"/>
    <w:lvl w:ilvl="0" w:tplc="5AA04570">
      <w:start w:val="5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12E16648"/>
    <w:multiLevelType w:val="hybridMultilevel"/>
    <w:tmpl w:val="4F528612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C742C"/>
    <w:multiLevelType w:val="multilevel"/>
    <w:tmpl w:val="35FC96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2B284D"/>
    <w:multiLevelType w:val="hybridMultilevel"/>
    <w:tmpl w:val="AD9A7444"/>
    <w:lvl w:ilvl="0" w:tplc="CF2437EA">
      <w:numFmt w:val="bullet"/>
      <w:lvlText w:val="-"/>
      <w:lvlJc w:val="left"/>
      <w:pPr>
        <w:ind w:left="113" w:hanging="200"/>
      </w:pPr>
      <w:rPr>
        <w:rFonts w:ascii="Tahoma" w:eastAsia="Tahoma" w:hAnsi="Tahoma" w:cs="Tahoma" w:hint="default"/>
        <w:w w:val="100"/>
        <w:sz w:val="22"/>
        <w:szCs w:val="22"/>
      </w:rPr>
    </w:lvl>
    <w:lvl w:ilvl="1" w:tplc="5B4AA300">
      <w:numFmt w:val="bullet"/>
      <w:lvlText w:val="•"/>
      <w:lvlJc w:val="left"/>
      <w:pPr>
        <w:ind w:left="1123" w:hanging="200"/>
      </w:pPr>
      <w:rPr>
        <w:rFonts w:hint="default"/>
      </w:rPr>
    </w:lvl>
    <w:lvl w:ilvl="2" w:tplc="CD8E61C0">
      <w:numFmt w:val="bullet"/>
      <w:lvlText w:val="•"/>
      <w:lvlJc w:val="left"/>
      <w:pPr>
        <w:ind w:left="2127" w:hanging="200"/>
      </w:pPr>
      <w:rPr>
        <w:rFonts w:hint="default"/>
      </w:rPr>
    </w:lvl>
    <w:lvl w:ilvl="3" w:tplc="810E74F8">
      <w:numFmt w:val="bullet"/>
      <w:lvlText w:val="•"/>
      <w:lvlJc w:val="left"/>
      <w:pPr>
        <w:ind w:left="3131" w:hanging="200"/>
      </w:pPr>
      <w:rPr>
        <w:rFonts w:hint="default"/>
      </w:rPr>
    </w:lvl>
    <w:lvl w:ilvl="4" w:tplc="CD362E20">
      <w:numFmt w:val="bullet"/>
      <w:lvlText w:val="•"/>
      <w:lvlJc w:val="left"/>
      <w:pPr>
        <w:ind w:left="4135" w:hanging="200"/>
      </w:pPr>
      <w:rPr>
        <w:rFonts w:hint="default"/>
      </w:rPr>
    </w:lvl>
    <w:lvl w:ilvl="5" w:tplc="DECE0490">
      <w:numFmt w:val="bullet"/>
      <w:lvlText w:val="•"/>
      <w:lvlJc w:val="left"/>
      <w:pPr>
        <w:ind w:left="5139" w:hanging="200"/>
      </w:pPr>
      <w:rPr>
        <w:rFonts w:hint="default"/>
      </w:rPr>
    </w:lvl>
    <w:lvl w:ilvl="6" w:tplc="7082AAB0">
      <w:numFmt w:val="bullet"/>
      <w:lvlText w:val="•"/>
      <w:lvlJc w:val="left"/>
      <w:pPr>
        <w:ind w:left="6143" w:hanging="200"/>
      </w:pPr>
      <w:rPr>
        <w:rFonts w:hint="default"/>
      </w:rPr>
    </w:lvl>
    <w:lvl w:ilvl="7" w:tplc="D520BC50">
      <w:numFmt w:val="bullet"/>
      <w:lvlText w:val="•"/>
      <w:lvlJc w:val="left"/>
      <w:pPr>
        <w:ind w:left="7147" w:hanging="200"/>
      </w:pPr>
      <w:rPr>
        <w:rFonts w:hint="default"/>
      </w:rPr>
    </w:lvl>
    <w:lvl w:ilvl="8" w:tplc="BD6A32B4">
      <w:numFmt w:val="bullet"/>
      <w:lvlText w:val="•"/>
      <w:lvlJc w:val="left"/>
      <w:pPr>
        <w:ind w:left="8151" w:hanging="200"/>
      </w:pPr>
      <w:rPr>
        <w:rFonts w:hint="default"/>
      </w:rPr>
    </w:lvl>
  </w:abstractNum>
  <w:abstractNum w:abstractNumId="7" w15:restartNumberingAfterBreak="0">
    <w:nsid w:val="18356E18"/>
    <w:multiLevelType w:val="hybridMultilevel"/>
    <w:tmpl w:val="BAA26C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37F10"/>
    <w:multiLevelType w:val="hybridMultilevel"/>
    <w:tmpl w:val="A426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ABF"/>
    <w:multiLevelType w:val="hybridMultilevel"/>
    <w:tmpl w:val="57FE0FA8"/>
    <w:lvl w:ilvl="0" w:tplc="FCA4AA8C">
      <w:start w:val="3"/>
      <w:numFmt w:val="bullet"/>
      <w:lvlText w:val="-"/>
      <w:lvlJc w:val="left"/>
      <w:pPr>
        <w:ind w:left="1212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1C081423"/>
    <w:multiLevelType w:val="hybridMultilevel"/>
    <w:tmpl w:val="7D6AB60E"/>
    <w:lvl w:ilvl="0" w:tplc="D9D2FC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F4A62"/>
    <w:multiLevelType w:val="hybridMultilevel"/>
    <w:tmpl w:val="AAFC0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25F6A"/>
    <w:multiLevelType w:val="hybridMultilevel"/>
    <w:tmpl w:val="DE483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0ACB"/>
    <w:multiLevelType w:val="hybridMultilevel"/>
    <w:tmpl w:val="7E32BFF8"/>
    <w:lvl w:ilvl="0" w:tplc="A56ED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6B18"/>
    <w:multiLevelType w:val="hybridMultilevel"/>
    <w:tmpl w:val="7E7824F6"/>
    <w:lvl w:ilvl="0" w:tplc="5E5A228C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E6028C2">
      <w:numFmt w:val="bullet"/>
      <w:lvlText w:val="-"/>
      <w:lvlJc w:val="left"/>
      <w:pPr>
        <w:ind w:left="397" w:hanging="1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B4816E">
      <w:numFmt w:val="bullet"/>
      <w:lvlText w:val="•"/>
      <w:lvlJc w:val="left"/>
      <w:pPr>
        <w:ind w:left="2347" w:hanging="142"/>
      </w:pPr>
      <w:rPr>
        <w:rFonts w:hint="default"/>
      </w:rPr>
    </w:lvl>
    <w:lvl w:ilvl="3" w:tplc="B70CBF74">
      <w:numFmt w:val="bullet"/>
      <w:lvlText w:val="•"/>
      <w:lvlJc w:val="left"/>
      <w:pPr>
        <w:ind w:left="3321" w:hanging="142"/>
      </w:pPr>
      <w:rPr>
        <w:rFonts w:hint="default"/>
      </w:rPr>
    </w:lvl>
    <w:lvl w:ilvl="4" w:tplc="63843140">
      <w:numFmt w:val="bullet"/>
      <w:lvlText w:val="•"/>
      <w:lvlJc w:val="left"/>
      <w:pPr>
        <w:ind w:left="4295" w:hanging="142"/>
      </w:pPr>
      <w:rPr>
        <w:rFonts w:hint="default"/>
      </w:rPr>
    </w:lvl>
    <w:lvl w:ilvl="5" w:tplc="E8EA1952">
      <w:numFmt w:val="bullet"/>
      <w:lvlText w:val="•"/>
      <w:lvlJc w:val="left"/>
      <w:pPr>
        <w:ind w:left="5269" w:hanging="142"/>
      </w:pPr>
      <w:rPr>
        <w:rFonts w:hint="default"/>
      </w:rPr>
    </w:lvl>
    <w:lvl w:ilvl="6" w:tplc="A9966740">
      <w:numFmt w:val="bullet"/>
      <w:lvlText w:val="•"/>
      <w:lvlJc w:val="left"/>
      <w:pPr>
        <w:ind w:left="6243" w:hanging="142"/>
      </w:pPr>
      <w:rPr>
        <w:rFonts w:hint="default"/>
      </w:rPr>
    </w:lvl>
    <w:lvl w:ilvl="7" w:tplc="677A3BDE">
      <w:numFmt w:val="bullet"/>
      <w:lvlText w:val="•"/>
      <w:lvlJc w:val="left"/>
      <w:pPr>
        <w:ind w:left="7217" w:hanging="142"/>
      </w:pPr>
      <w:rPr>
        <w:rFonts w:hint="default"/>
      </w:rPr>
    </w:lvl>
    <w:lvl w:ilvl="8" w:tplc="011CC7DC">
      <w:numFmt w:val="bullet"/>
      <w:lvlText w:val="•"/>
      <w:lvlJc w:val="left"/>
      <w:pPr>
        <w:ind w:left="8191" w:hanging="142"/>
      </w:pPr>
      <w:rPr>
        <w:rFonts w:hint="default"/>
      </w:rPr>
    </w:lvl>
  </w:abstractNum>
  <w:abstractNum w:abstractNumId="15" w15:restartNumberingAfterBreak="0">
    <w:nsid w:val="23856C8B"/>
    <w:multiLevelType w:val="multilevel"/>
    <w:tmpl w:val="AD984A3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6" w15:restartNumberingAfterBreak="0">
    <w:nsid w:val="31281113"/>
    <w:multiLevelType w:val="hybridMultilevel"/>
    <w:tmpl w:val="465216C6"/>
    <w:lvl w:ilvl="0" w:tplc="83C496E4">
      <w:start w:val="11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4EB52B0"/>
    <w:multiLevelType w:val="hybridMultilevel"/>
    <w:tmpl w:val="E4CCEA46"/>
    <w:lvl w:ilvl="0" w:tplc="2B629D00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C966A4E">
      <w:start w:val="1"/>
      <w:numFmt w:val="lowerLetter"/>
      <w:lvlText w:val="%2."/>
      <w:lvlJc w:val="left"/>
      <w:pPr>
        <w:ind w:left="605" w:hanging="2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86C5F28">
      <w:numFmt w:val="bullet"/>
      <w:lvlText w:val="•"/>
      <w:lvlJc w:val="left"/>
      <w:pPr>
        <w:ind w:left="1662" w:hanging="209"/>
      </w:pPr>
      <w:rPr>
        <w:rFonts w:hint="default"/>
      </w:rPr>
    </w:lvl>
    <w:lvl w:ilvl="3" w:tplc="09A09566">
      <w:numFmt w:val="bullet"/>
      <w:lvlText w:val="•"/>
      <w:lvlJc w:val="left"/>
      <w:pPr>
        <w:ind w:left="2724" w:hanging="209"/>
      </w:pPr>
      <w:rPr>
        <w:rFonts w:hint="default"/>
      </w:rPr>
    </w:lvl>
    <w:lvl w:ilvl="4" w:tplc="FBB04402">
      <w:numFmt w:val="bullet"/>
      <w:lvlText w:val="•"/>
      <w:lvlJc w:val="left"/>
      <w:pPr>
        <w:ind w:left="3786" w:hanging="209"/>
      </w:pPr>
      <w:rPr>
        <w:rFonts w:hint="default"/>
      </w:rPr>
    </w:lvl>
    <w:lvl w:ilvl="5" w:tplc="53402238">
      <w:numFmt w:val="bullet"/>
      <w:lvlText w:val="•"/>
      <w:lvlJc w:val="left"/>
      <w:pPr>
        <w:ind w:left="4848" w:hanging="209"/>
      </w:pPr>
      <w:rPr>
        <w:rFonts w:hint="default"/>
      </w:rPr>
    </w:lvl>
    <w:lvl w:ilvl="6" w:tplc="13E8F19C">
      <w:numFmt w:val="bullet"/>
      <w:lvlText w:val="•"/>
      <w:lvlJc w:val="left"/>
      <w:pPr>
        <w:ind w:left="5910" w:hanging="209"/>
      </w:pPr>
      <w:rPr>
        <w:rFonts w:hint="default"/>
      </w:rPr>
    </w:lvl>
    <w:lvl w:ilvl="7" w:tplc="904C1BE8">
      <w:numFmt w:val="bullet"/>
      <w:lvlText w:val="•"/>
      <w:lvlJc w:val="left"/>
      <w:pPr>
        <w:ind w:left="6972" w:hanging="209"/>
      </w:pPr>
      <w:rPr>
        <w:rFonts w:hint="default"/>
      </w:rPr>
    </w:lvl>
    <w:lvl w:ilvl="8" w:tplc="D76ABBF2">
      <w:numFmt w:val="bullet"/>
      <w:lvlText w:val="•"/>
      <w:lvlJc w:val="left"/>
      <w:pPr>
        <w:ind w:left="8034" w:hanging="209"/>
      </w:pPr>
      <w:rPr>
        <w:rFonts w:hint="default"/>
      </w:rPr>
    </w:lvl>
  </w:abstractNum>
  <w:abstractNum w:abstractNumId="18" w15:restartNumberingAfterBreak="0">
    <w:nsid w:val="3A4A6344"/>
    <w:multiLevelType w:val="hybridMultilevel"/>
    <w:tmpl w:val="2328068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0" w15:restartNumberingAfterBreak="0">
    <w:nsid w:val="4BC57A00"/>
    <w:multiLevelType w:val="hybridMultilevel"/>
    <w:tmpl w:val="F1BE97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97B63"/>
    <w:multiLevelType w:val="multilevel"/>
    <w:tmpl w:val="E5ACA70E"/>
    <w:lvl w:ilvl="0">
      <w:start w:val="4"/>
      <w:numFmt w:val="decimal"/>
      <w:lvlText w:val="%1"/>
      <w:lvlJc w:val="left"/>
      <w:pPr>
        <w:ind w:left="480" w:hanging="480"/>
      </w:pPr>
      <w:rPr>
        <w:rFonts w:eastAsiaTheme="minorEastAsia" w:cs="Times New Roman" w:hint="default"/>
        <w:i/>
        <w:color w:val="auto"/>
        <w:sz w:val="22"/>
        <w:u w:val="single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eastAsiaTheme="minorEastAsia" w:cs="Times New Roman" w:hint="default"/>
        <w:i/>
        <w:color w:val="auto"/>
        <w:sz w:val="22"/>
        <w:u w:val="singl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cs="Times New Roman" w:hint="default"/>
        <w:b/>
        <w:i w:val="0"/>
        <w:color w:val="auto"/>
        <w:sz w:val="22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EastAsia" w:cs="Times New Roman" w:hint="default"/>
        <w:i/>
        <w:color w:val="auto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cs="Times New Roman" w:hint="default"/>
        <w:i/>
        <w:color w:val="auto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EastAsia" w:cs="Times New Roman" w:hint="default"/>
        <w:i/>
        <w:color w:val="auto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cs="Times New Roman" w:hint="default"/>
        <w:i/>
        <w:color w:val="auto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EastAsia" w:cs="Times New Roman" w:hint="default"/>
        <w:i/>
        <w:color w:val="auto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EastAsia" w:cs="Times New Roman" w:hint="default"/>
        <w:i/>
        <w:color w:val="auto"/>
        <w:sz w:val="22"/>
        <w:u w:val="single"/>
      </w:rPr>
    </w:lvl>
  </w:abstractNum>
  <w:abstractNum w:abstractNumId="22" w15:restartNumberingAfterBreak="0">
    <w:nsid w:val="5BE76CC9"/>
    <w:multiLevelType w:val="hybridMultilevel"/>
    <w:tmpl w:val="20D4D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54CE3"/>
    <w:multiLevelType w:val="hybridMultilevel"/>
    <w:tmpl w:val="C4AEEB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13FCF"/>
    <w:multiLevelType w:val="multilevel"/>
    <w:tmpl w:val="08C021D6"/>
    <w:lvl w:ilvl="0">
      <w:start w:val="1"/>
      <w:numFmt w:val="decimal"/>
      <w:lvlText w:val="%1."/>
      <w:lvlJc w:val="left"/>
      <w:pPr>
        <w:ind w:left="76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4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392" w:hanging="6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840" w:hanging="622"/>
      </w:pPr>
      <w:rPr>
        <w:rFonts w:hint="default"/>
      </w:rPr>
    </w:lvl>
    <w:lvl w:ilvl="4">
      <w:numFmt w:val="bullet"/>
      <w:lvlText w:val="•"/>
      <w:lvlJc w:val="left"/>
      <w:pPr>
        <w:ind w:left="900" w:hanging="622"/>
      </w:pPr>
      <w:rPr>
        <w:rFonts w:hint="default"/>
      </w:rPr>
    </w:lvl>
    <w:lvl w:ilvl="5">
      <w:numFmt w:val="bullet"/>
      <w:lvlText w:val="•"/>
      <w:lvlJc w:val="left"/>
      <w:pPr>
        <w:ind w:left="960" w:hanging="622"/>
      </w:pPr>
      <w:rPr>
        <w:rFonts w:hint="default"/>
      </w:rPr>
    </w:lvl>
    <w:lvl w:ilvl="6">
      <w:numFmt w:val="bullet"/>
      <w:lvlText w:val="•"/>
      <w:lvlJc w:val="left"/>
      <w:pPr>
        <w:ind w:left="1060" w:hanging="622"/>
      </w:pPr>
      <w:rPr>
        <w:rFonts w:hint="default"/>
      </w:rPr>
    </w:lvl>
    <w:lvl w:ilvl="7">
      <w:numFmt w:val="bullet"/>
      <w:lvlText w:val="•"/>
      <w:lvlJc w:val="left"/>
      <w:pPr>
        <w:ind w:left="1380" w:hanging="622"/>
      </w:pPr>
      <w:rPr>
        <w:rFonts w:hint="default"/>
      </w:rPr>
    </w:lvl>
    <w:lvl w:ilvl="8">
      <w:numFmt w:val="bullet"/>
      <w:lvlText w:val="•"/>
      <w:lvlJc w:val="left"/>
      <w:pPr>
        <w:ind w:left="1400" w:hanging="622"/>
      </w:pPr>
      <w:rPr>
        <w:rFonts w:hint="default"/>
      </w:rPr>
    </w:lvl>
  </w:abstractNum>
  <w:abstractNum w:abstractNumId="25" w15:restartNumberingAfterBreak="0">
    <w:nsid w:val="67AF6579"/>
    <w:multiLevelType w:val="multilevel"/>
    <w:tmpl w:val="975AF4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lang w:val="sk-SK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/>
        <w:lang w:val="en-US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8100305"/>
    <w:multiLevelType w:val="hybridMultilevel"/>
    <w:tmpl w:val="03E82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01665"/>
    <w:multiLevelType w:val="multilevel"/>
    <w:tmpl w:val="D14607B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C6F3D1A"/>
    <w:multiLevelType w:val="hybridMultilevel"/>
    <w:tmpl w:val="8A22D566"/>
    <w:lvl w:ilvl="0" w:tplc="0B2E2F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15B0C39"/>
    <w:multiLevelType w:val="hybridMultilevel"/>
    <w:tmpl w:val="25F235A2"/>
    <w:lvl w:ilvl="0" w:tplc="A7F277CA">
      <w:start w:val="1"/>
      <w:numFmt w:val="decimal"/>
      <w:lvlText w:val="8.11.%1"/>
      <w:lvlJc w:val="left"/>
      <w:pPr>
        <w:ind w:left="720" w:hanging="360"/>
      </w:pPr>
      <w:rPr>
        <w:rFonts w:cs="Times New Roman"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20520"/>
    <w:multiLevelType w:val="hybridMultilevel"/>
    <w:tmpl w:val="B290D1C6"/>
    <w:lvl w:ilvl="0" w:tplc="573277FA">
      <w:numFmt w:val="bullet"/>
      <w:lvlText w:val="-"/>
      <w:lvlJc w:val="left"/>
      <w:pPr>
        <w:ind w:left="141" w:hanging="109"/>
      </w:pPr>
      <w:rPr>
        <w:rFonts w:hint="default"/>
        <w:w w:val="106"/>
      </w:rPr>
    </w:lvl>
    <w:lvl w:ilvl="1" w:tplc="3A5C5C12">
      <w:numFmt w:val="bullet"/>
      <w:lvlText w:val="•"/>
      <w:lvlJc w:val="left"/>
      <w:pPr>
        <w:ind w:left="1208" w:hanging="109"/>
      </w:pPr>
      <w:rPr>
        <w:rFonts w:hint="default"/>
      </w:rPr>
    </w:lvl>
    <w:lvl w:ilvl="2" w:tplc="8CE48B92">
      <w:numFmt w:val="bullet"/>
      <w:lvlText w:val="•"/>
      <w:lvlJc w:val="left"/>
      <w:pPr>
        <w:ind w:left="2276" w:hanging="109"/>
      </w:pPr>
      <w:rPr>
        <w:rFonts w:hint="default"/>
      </w:rPr>
    </w:lvl>
    <w:lvl w:ilvl="3" w:tplc="DD4AE41C">
      <w:numFmt w:val="bullet"/>
      <w:lvlText w:val="•"/>
      <w:lvlJc w:val="left"/>
      <w:pPr>
        <w:ind w:left="3344" w:hanging="109"/>
      </w:pPr>
      <w:rPr>
        <w:rFonts w:hint="default"/>
      </w:rPr>
    </w:lvl>
    <w:lvl w:ilvl="4" w:tplc="998E6DBC">
      <w:numFmt w:val="bullet"/>
      <w:lvlText w:val="•"/>
      <w:lvlJc w:val="left"/>
      <w:pPr>
        <w:ind w:left="4412" w:hanging="109"/>
      </w:pPr>
      <w:rPr>
        <w:rFonts w:hint="default"/>
      </w:rPr>
    </w:lvl>
    <w:lvl w:ilvl="5" w:tplc="2FA2C4C2">
      <w:numFmt w:val="bullet"/>
      <w:lvlText w:val="•"/>
      <w:lvlJc w:val="left"/>
      <w:pPr>
        <w:ind w:left="5480" w:hanging="109"/>
      </w:pPr>
      <w:rPr>
        <w:rFonts w:hint="default"/>
      </w:rPr>
    </w:lvl>
    <w:lvl w:ilvl="6" w:tplc="CCC2DC00">
      <w:numFmt w:val="bullet"/>
      <w:lvlText w:val="•"/>
      <w:lvlJc w:val="left"/>
      <w:pPr>
        <w:ind w:left="6548" w:hanging="109"/>
      </w:pPr>
      <w:rPr>
        <w:rFonts w:hint="default"/>
      </w:rPr>
    </w:lvl>
    <w:lvl w:ilvl="7" w:tplc="8E608456">
      <w:numFmt w:val="bullet"/>
      <w:lvlText w:val="•"/>
      <w:lvlJc w:val="left"/>
      <w:pPr>
        <w:ind w:left="7616" w:hanging="109"/>
      </w:pPr>
      <w:rPr>
        <w:rFonts w:hint="default"/>
      </w:rPr>
    </w:lvl>
    <w:lvl w:ilvl="8" w:tplc="6D2A78E8">
      <w:numFmt w:val="bullet"/>
      <w:lvlText w:val="•"/>
      <w:lvlJc w:val="left"/>
      <w:pPr>
        <w:ind w:left="8684" w:hanging="109"/>
      </w:pPr>
      <w:rPr>
        <w:rFonts w:hint="default"/>
      </w:rPr>
    </w:lvl>
  </w:abstractNum>
  <w:abstractNum w:abstractNumId="32" w15:restartNumberingAfterBreak="0">
    <w:nsid w:val="718F59F1"/>
    <w:multiLevelType w:val="hybridMultilevel"/>
    <w:tmpl w:val="69BA697A"/>
    <w:lvl w:ilvl="0" w:tplc="C6A42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337DB"/>
    <w:multiLevelType w:val="hybridMultilevel"/>
    <w:tmpl w:val="23F6EDD0"/>
    <w:lvl w:ilvl="0" w:tplc="E78A4322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i/>
        <w:color w:val="FF0000"/>
        <w:sz w:val="24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7BEB3859"/>
    <w:multiLevelType w:val="multilevel"/>
    <w:tmpl w:val="4334824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1225" w:hanging="8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9" w:hanging="6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9" w:hanging="9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5"/>
  </w:num>
  <w:num w:numId="3">
    <w:abstractNumId w:val="18"/>
  </w:num>
  <w:num w:numId="4">
    <w:abstractNumId w:val="8"/>
  </w:num>
  <w:num w:numId="5">
    <w:abstractNumId w:val="26"/>
  </w:num>
  <w:num w:numId="6">
    <w:abstractNumId w:val="28"/>
  </w:num>
  <w:num w:numId="7">
    <w:abstractNumId w:val="31"/>
  </w:num>
  <w:num w:numId="8">
    <w:abstractNumId w:val="2"/>
  </w:num>
  <w:num w:numId="9">
    <w:abstractNumId w:val="4"/>
  </w:num>
  <w:num w:numId="10">
    <w:abstractNumId w:val="25"/>
  </w:num>
  <w:num w:numId="11">
    <w:abstractNumId w:val="21"/>
  </w:num>
  <w:num w:numId="12">
    <w:abstractNumId w:val="3"/>
  </w:num>
  <w:num w:numId="13">
    <w:abstractNumId w:val="9"/>
  </w:num>
  <w:num w:numId="14">
    <w:abstractNumId w:val="33"/>
  </w:num>
  <w:num w:numId="15">
    <w:abstractNumId w:val="22"/>
  </w:num>
  <w:num w:numId="16">
    <w:abstractNumId w:val="19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7">
    <w:abstractNumId w:val="20"/>
  </w:num>
  <w:num w:numId="18">
    <w:abstractNumId w:val="30"/>
  </w:num>
  <w:num w:numId="19">
    <w:abstractNumId w:val="16"/>
  </w:num>
  <w:num w:numId="20">
    <w:abstractNumId w:val="11"/>
  </w:num>
  <w:num w:numId="21">
    <w:abstractNumId w:val="13"/>
  </w:num>
  <w:num w:numId="22">
    <w:abstractNumId w:val="23"/>
  </w:num>
  <w:num w:numId="23">
    <w:abstractNumId w:val="32"/>
  </w:num>
  <w:num w:numId="24">
    <w:abstractNumId w:val="15"/>
  </w:num>
  <w:num w:numId="25">
    <w:abstractNumId w:val="0"/>
  </w:num>
  <w:num w:numId="26">
    <w:abstractNumId w:val="27"/>
  </w:num>
  <w:num w:numId="27">
    <w:abstractNumId w:val="12"/>
  </w:num>
  <w:num w:numId="28">
    <w:abstractNumId w:val="24"/>
  </w:num>
  <w:num w:numId="29">
    <w:abstractNumId w:val="1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0"/>
  </w:num>
  <w:num w:numId="32">
    <w:abstractNumId w:val="7"/>
  </w:num>
  <w:num w:numId="33">
    <w:abstractNumId w:val="6"/>
  </w:num>
  <w:num w:numId="34">
    <w:abstractNumId w:val="17"/>
  </w:num>
  <w:num w:numId="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ína Vančová">
    <w15:presenceInfo w15:providerId="AD" w15:userId="S-1-5-21-1757981266-776561741-839522115-5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7C3"/>
    <w:rsid w:val="000073C6"/>
    <w:rsid w:val="00014B49"/>
    <w:rsid w:val="00060204"/>
    <w:rsid w:val="00062FBD"/>
    <w:rsid w:val="000B0347"/>
    <w:rsid w:val="000C5902"/>
    <w:rsid w:val="000D23C4"/>
    <w:rsid w:val="000F3286"/>
    <w:rsid w:val="00103111"/>
    <w:rsid w:val="00115DDC"/>
    <w:rsid w:val="00123DDD"/>
    <w:rsid w:val="00131A33"/>
    <w:rsid w:val="00147538"/>
    <w:rsid w:val="00150CEE"/>
    <w:rsid w:val="001A6799"/>
    <w:rsid w:val="001C410E"/>
    <w:rsid w:val="0020463A"/>
    <w:rsid w:val="002345F1"/>
    <w:rsid w:val="002A72CF"/>
    <w:rsid w:val="002C2367"/>
    <w:rsid w:val="002C7ADC"/>
    <w:rsid w:val="002D68E2"/>
    <w:rsid w:val="002D6B4A"/>
    <w:rsid w:val="002E04E2"/>
    <w:rsid w:val="002E17A5"/>
    <w:rsid w:val="00322900"/>
    <w:rsid w:val="00330683"/>
    <w:rsid w:val="00343777"/>
    <w:rsid w:val="0037471F"/>
    <w:rsid w:val="00376100"/>
    <w:rsid w:val="003D0BCF"/>
    <w:rsid w:val="003E0590"/>
    <w:rsid w:val="003E6B99"/>
    <w:rsid w:val="003F191F"/>
    <w:rsid w:val="003F3DBD"/>
    <w:rsid w:val="00425FB6"/>
    <w:rsid w:val="00445101"/>
    <w:rsid w:val="00454B1A"/>
    <w:rsid w:val="0045620B"/>
    <w:rsid w:val="0047125A"/>
    <w:rsid w:val="004B132A"/>
    <w:rsid w:val="004C28CD"/>
    <w:rsid w:val="004E0539"/>
    <w:rsid w:val="00502CA0"/>
    <w:rsid w:val="005250DD"/>
    <w:rsid w:val="0054585D"/>
    <w:rsid w:val="00576D5F"/>
    <w:rsid w:val="00597F6B"/>
    <w:rsid w:val="005A135F"/>
    <w:rsid w:val="005A66A0"/>
    <w:rsid w:val="005A67C3"/>
    <w:rsid w:val="005C4745"/>
    <w:rsid w:val="005C4CF4"/>
    <w:rsid w:val="005F2AA5"/>
    <w:rsid w:val="00603634"/>
    <w:rsid w:val="006215D6"/>
    <w:rsid w:val="006404C9"/>
    <w:rsid w:val="00641FC0"/>
    <w:rsid w:val="006D234F"/>
    <w:rsid w:val="006E2B49"/>
    <w:rsid w:val="006F2D39"/>
    <w:rsid w:val="00762676"/>
    <w:rsid w:val="00780E36"/>
    <w:rsid w:val="007A26E6"/>
    <w:rsid w:val="007D067E"/>
    <w:rsid w:val="007F1191"/>
    <w:rsid w:val="007F2014"/>
    <w:rsid w:val="00827CBA"/>
    <w:rsid w:val="008443DD"/>
    <w:rsid w:val="0087316C"/>
    <w:rsid w:val="0088210C"/>
    <w:rsid w:val="008838A6"/>
    <w:rsid w:val="008B65CF"/>
    <w:rsid w:val="008C74B4"/>
    <w:rsid w:val="008E39B4"/>
    <w:rsid w:val="00903D65"/>
    <w:rsid w:val="0091169C"/>
    <w:rsid w:val="00912B3B"/>
    <w:rsid w:val="00925458"/>
    <w:rsid w:val="00941716"/>
    <w:rsid w:val="00946652"/>
    <w:rsid w:val="00971237"/>
    <w:rsid w:val="009C067E"/>
    <w:rsid w:val="00A156DE"/>
    <w:rsid w:val="00A61EA0"/>
    <w:rsid w:val="00A82F71"/>
    <w:rsid w:val="00A95F0F"/>
    <w:rsid w:val="00AA6A44"/>
    <w:rsid w:val="00BD41A8"/>
    <w:rsid w:val="00BD6870"/>
    <w:rsid w:val="00BF0C0B"/>
    <w:rsid w:val="00BF5412"/>
    <w:rsid w:val="00BF64AB"/>
    <w:rsid w:val="00C05024"/>
    <w:rsid w:val="00C17A37"/>
    <w:rsid w:val="00C56FF5"/>
    <w:rsid w:val="00C7671F"/>
    <w:rsid w:val="00C8564B"/>
    <w:rsid w:val="00D222E4"/>
    <w:rsid w:val="00D55A76"/>
    <w:rsid w:val="00D6266E"/>
    <w:rsid w:val="00D71AF4"/>
    <w:rsid w:val="00D94FD0"/>
    <w:rsid w:val="00E16067"/>
    <w:rsid w:val="00E16697"/>
    <w:rsid w:val="00E26C9D"/>
    <w:rsid w:val="00E30236"/>
    <w:rsid w:val="00E3572C"/>
    <w:rsid w:val="00E442B7"/>
    <w:rsid w:val="00E80295"/>
    <w:rsid w:val="00E93B60"/>
    <w:rsid w:val="00E977D1"/>
    <w:rsid w:val="00EA1E56"/>
    <w:rsid w:val="00EA7FE1"/>
    <w:rsid w:val="00EB6FE3"/>
    <w:rsid w:val="00EC2F66"/>
    <w:rsid w:val="00EE64D2"/>
    <w:rsid w:val="00EE674D"/>
    <w:rsid w:val="00F058B3"/>
    <w:rsid w:val="00F167AC"/>
    <w:rsid w:val="00F429B4"/>
    <w:rsid w:val="00F91D5D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C6AE1"/>
  <w15:chartTrackingRefBased/>
  <w15:docId w15:val="{CBCCD12D-6E34-4E77-B1F2-24AED74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15D6"/>
    <w:pPr>
      <w:jc w:val="both"/>
    </w:pPr>
    <w:rPr>
      <w:rFonts w:ascii="Times New Roman" w:hAnsi="Times New Roman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47538"/>
    <w:pPr>
      <w:keepNext/>
      <w:keepLines/>
      <w:spacing w:before="240"/>
      <w:ind w:left="425" w:hanging="425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147538"/>
    <w:pPr>
      <w:keepNext/>
      <w:keepLines/>
      <w:numPr>
        <w:ilvl w:val="1"/>
        <w:numId w:val="2"/>
      </w:numPr>
      <w:spacing w:before="40" w:after="0"/>
      <w:ind w:left="576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147538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753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753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4753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4753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4753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4753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7538"/>
    <w:rPr>
      <w:rFonts w:ascii="Times New Roman" w:eastAsiaTheme="majorEastAsia" w:hAnsi="Times New Roman" w:cstheme="majorBidi"/>
      <w:b/>
      <w:caps/>
      <w:szCs w:val="32"/>
      <w:lang w:val="sk-SK"/>
    </w:rPr>
  </w:style>
  <w:style w:type="character" w:customStyle="1" w:styleId="Nadpis2Char">
    <w:name w:val="Nadpis 2 Char"/>
    <w:basedOn w:val="Predvolenpsmoodseku"/>
    <w:link w:val="Nadpis2"/>
    <w:rsid w:val="00147538"/>
    <w:rPr>
      <w:rFonts w:ascii="Times New Roman" w:eastAsiaTheme="majorEastAsia" w:hAnsi="Times New Roman" w:cstheme="majorBidi"/>
      <w:b/>
      <w:szCs w:val="26"/>
      <w:lang w:val="sk-SK"/>
    </w:rPr>
  </w:style>
  <w:style w:type="character" w:customStyle="1" w:styleId="Nadpis3Char">
    <w:name w:val="Nadpis 3 Char"/>
    <w:basedOn w:val="Predvolenpsmoodseku"/>
    <w:link w:val="Nadpis3"/>
    <w:rsid w:val="0014753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7538"/>
    <w:rPr>
      <w:rFonts w:asciiTheme="majorHAnsi" w:eastAsiaTheme="majorEastAsia" w:hAnsiTheme="majorHAnsi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7538"/>
    <w:rPr>
      <w:rFonts w:asciiTheme="majorHAnsi" w:eastAsiaTheme="majorEastAsia" w:hAnsiTheme="majorHAnsi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47538"/>
    <w:rPr>
      <w:rFonts w:asciiTheme="majorHAnsi" w:eastAsiaTheme="majorEastAsia" w:hAnsiTheme="majorHAnsi" w:cstheme="majorBidi"/>
      <w:color w:val="1F4D78" w:themeColor="accent1" w:themeShade="7F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47538"/>
    <w:rPr>
      <w:rFonts w:asciiTheme="majorHAnsi" w:eastAsiaTheme="majorEastAsia" w:hAnsiTheme="majorHAnsi" w:cstheme="majorBidi"/>
      <w:i/>
      <w:iCs/>
      <w:color w:val="1F4D78" w:themeColor="accent1" w:themeShade="7F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4753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475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147538"/>
    <w:pPr>
      <w:tabs>
        <w:tab w:val="center" w:pos="4513"/>
        <w:tab w:val="right" w:pos="9026"/>
      </w:tabs>
      <w:spacing w:after="0" w:line="240" w:lineRule="auto"/>
      <w:ind w:left="576" w:hanging="576"/>
    </w:pPr>
  </w:style>
  <w:style w:type="character" w:customStyle="1" w:styleId="HlavikaChar">
    <w:name w:val="Hlavička Char"/>
    <w:basedOn w:val="Predvolenpsmoodseku"/>
    <w:link w:val="Hlavika"/>
    <w:uiPriority w:val="99"/>
    <w:rsid w:val="00147538"/>
    <w:rPr>
      <w:rFonts w:ascii="Times New Roman" w:hAnsi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47538"/>
    <w:pPr>
      <w:tabs>
        <w:tab w:val="center" w:pos="4513"/>
        <w:tab w:val="right" w:pos="9026"/>
      </w:tabs>
      <w:spacing w:after="0" w:line="240" w:lineRule="auto"/>
      <w:ind w:left="576" w:hanging="576"/>
    </w:pPr>
  </w:style>
  <w:style w:type="character" w:customStyle="1" w:styleId="PtaChar">
    <w:name w:val="Päta Char"/>
    <w:basedOn w:val="Predvolenpsmoodseku"/>
    <w:link w:val="Pta"/>
    <w:uiPriority w:val="99"/>
    <w:rsid w:val="00147538"/>
    <w:rPr>
      <w:rFonts w:ascii="Times New Roman" w:hAnsi="Times New Roman"/>
      <w:lang w:val="sk-SK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1"/>
    <w:qFormat/>
    <w:rsid w:val="00147538"/>
    <w:pPr>
      <w:ind w:left="720" w:hanging="576"/>
      <w:contextualSpacing/>
    </w:pPr>
  </w:style>
  <w:style w:type="character" w:styleId="Hypertextovprepojenie">
    <w:name w:val="Hyperlink"/>
    <w:basedOn w:val="Predvolenpsmoodseku"/>
    <w:unhideWhenUsed/>
    <w:rsid w:val="00147538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147538"/>
    <w:rPr>
      <w:rFonts w:ascii="Times New Roman" w:hAnsi="Times New Roman"/>
      <w:lang w:val="sk-SK"/>
    </w:rPr>
  </w:style>
  <w:style w:type="paragraph" w:styleId="Nzov">
    <w:name w:val="Title"/>
    <w:basedOn w:val="Normlny"/>
    <w:next w:val="Normlny"/>
    <w:link w:val="NzovChar"/>
    <w:qFormat/>
    <w:rsid w:val="00147538"/>
    <w:pPr>
      <w:spacing w:after="0" w:line="240" w:lineRule="auto"/>
      <w:ind w:left="576" w:hanging="576"/>
      <w:contextualSpacing/>
    </w:pPr>
    <w:rPr>
      <w:rFonts w:eastAsiaTheme="majorEastAsia" w:cstheme="majorBidi"/>
      <w:b/>
      <w:caps/>
      <w:kern w:val="28"/>
      <w:szCs w:val="56"/>
    </w:rPr>
  </w:style>
  <w:style w:type="character" w:customStyle="1" w:styleId="NzovChar">
    <w:name w:val="Názov Char"/>
    <w:basedOn w:val="Predvolenpsmoodseku"/>
    <w:link w:val="Nzov"/>
    <w:rsid w:val="00147538"/>
    <w:rPr>
      <w:rFonts w:ascii="Times New Roman" w:eastAsiaTheme="majorEastAsia" w:hAnsi="Times New Roman" w:cstheme="majorBidi"/>
      <w:b/>
      <w:caps/>
      <w:kern w:val="28"/>
      <w:szCs w:val="56"/>
      <w:lang w:val="sk-SK"/>
    </w:rPr>
  </w:style>
  <w:style w:type="paragraph" w:styleId="Textpoznmkypodiarou">
    <w:name w:val="footnote text"/>
    <w:basedOn w:val="Normlny"/>
    <w:link w:val="TextpoznmkypodiarouChar"/>
    <w:unhideWhenUsed/>
    <w:rsid w:val="00147538"/>
    <w:pPr>
      <w:spacing w:after="0" w:line="240" w:lineRule="auto"/>
      <w:ind w:left="576" w:hanging="576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147538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nhideWhenUsed/>
    <w:rsid w:val="00147538"/>
    <w:rPr>
      <w:vertAlign w:val="superscript"/>
    </w:rPr>
  </w:style>
  <w:style w:type="paragraph" w:customStyle="1" w:styleId="Normlny1">
    <w:name w:val="Normálny1"/>
    <w:basedOn w:val="Normlny"/>
    <w:link w:val="Normlny1Char"/>
    <w:qFormat/>
    <w:rsid w:val="00147538"/>
    <w:pPr>
      <w:ind w:left="425" w:hanging="425"/>
    </w:pPr>
  </w:style>
  <w:style w:type="character" w:customStyle="1" w:styleId="Normlny1Char">
    <w:name w:val="Normálny1 Char"/>
    <w:basedOn w:val="Predvolenpsmoodseku"/>
    <w:link w:val="Normlny1"/>
    <w:rsid w:val="00147538"/>
    <w:rPr>
      <w:rFonts w:ascii="Times New Roman" w:hAnsi="Times New Roman"/>
      <w:lang w:val="sk-SK"/>
    </w:rPr>
  </w:style>
  <w:style w:type="table" w:customStyle="1" w:styleId="Mriekatabuky4">
    <w:name w:val="Mriežka tabuľky4"/>
    <w:basedOn w:val="Normlnatabuka"/>
    <w:next w:val="Mriekatabuky"/>
    <w:uiPriority w:val="39"/>
    <w:rsid w:val="000B03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0B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39"/>
    <w:rsid w:val="00597F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rsid w:val="00123DDD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23DDD"/>
    <w:pPr>
      <w:spacing w:after="0" w:line="24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3DD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unhideWhenUsed/>
    <w:rsid w:val="00123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23DDD"/>
    <w:rPr>
      <w:rFonts w:ascii="Segoe UI" w:hAnsi="Segoe UI" w:cs="Segoe UI"/>
      <w:sz w:val="18"/>
      <w:szCs w:val="18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5A135F"/>
    <w:pPr>
      <w:spacing w:after="160"/>
      <w:jc w:val="both"/>
    </w:pPr>
    <w:rPr>
      <w:rFonts w:eastAsia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5A135F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Podtitul">
    <w:name w:val="Subtitle"/>
    <w:basedOn w:val="Normlny"/>
    <w:link w:val="PodtitulChar"/>
    <w:qFormat/>
    <w:rsid w:val="008C74B4"/>
    <w:pPr>
      <w:spacing w:after="0" w:line="240" w:lineRule="auto"/>
      <w:jc w:val="center"/>
    </w:pPr>
    <w:rPr>
      <w:rFonts w:eastAsia="Calibri" w:cs="Times New Roman"/>
      <w:b/>
      <w:spacing w:val="20"/>
      <w:sz w:val="20"/>
      <w:szCs w:val="20"/>
      <w:lang w:val="cs-CZ" w:eastAsia="sk-SK"/>
    </w:rPr>
  </w:style>
  <w:style w:type="character" w:customStyle="1" w:styleId="PodtitulChar">
    <w:name w:val="Podtitul Char"/>
    <w:basedOn w:val="Predvolenpsmoodseku"/>
    <w:link w:val="Podtitul"/>
    <w:rsid w:val="008C74B4"/>
    <w:rPr>
      <w:rFonts w:ascii="Times New Roman" w:eastAsia="Calibri" w:hAnsi="Times New Roman" w:cs="Times New Roman"/>
      <w:b/>
      <w:spacing w:val="20"/>
      <w:sz w:val="20"/>
      <w:szCs w:val="20"/>
      <w:lang w:val="cs-CZ" w:eastAsia="sk-SK"/>
    </w:rPr>
  </w:style>
  <w:style w:type="paragraph" w:styleId="Bezriadkovania">
    <w:name w:val="No Spacing"/>
    <w:uiPriority w:val="1"/>
    <w:qFormat/>
    <w:rsid w:val="008C74B4"/>
    <w:pPr>
      <w:spacing w:after="0" w:line="240" w:lineRule="auto"/>
    </w:pPr>
    <w:rPr>
      <w:rFonts w:ascii="Calibri" w:eastAsia="Calibri" w:hAnsi="Calibri" w:cs="Times New Roman"/>
      <w:lang w:val="sk-SK"/>
    </w:rPr>
  </w:style>
  <w:style w:type="numbering" w:customStyle="1" w:styleId="Bezzoznamu1">
    <w:name w:val="Bez zoznamu1"/>
    <w:next w:val="Bezzoznamu"/>
    <w:uiPriority w:val="99"/>
    <w:semiHidden/>
    <w:unhideWhenUsed/>
    <w:rsid w:val="008C74B4"/>
  </w:style>
  <w:style w:type="paragraph" w:styleId="Zkladntext">
    <w:name w:val="Body Text"/>
    <w:basedOn w:val="Normlny"/>
    <w:link w:val="ZkladntextChar"/>
    <w:rsid w:val="008C74B4"/>
    <w:pPr>
      <w:spacing w:after="120" w:line="24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8C74B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Zarkazkladnhotextu">
    <w:name w:val="Body Text Indent"/>
    <w:basedOn w:val="Normlny"/>
    <w:link w:val="ZarkazkladnhotextuChar"/>
    <w:uiPriority w:val="99"/>
    <w:rsid w:val="008C74B4"/>
    <w:pPr>
      <w:spacing w:after="120" w:line="240" w:lineRule="auto"/>
      <w:ind w:left="283"/>
      <w:jc w:val="left"/>
    </w:pPr>
    <w:rPr>
      <w:rFonts w:eastAsia="Times New Roman" w:cs="Times New Roman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C74B4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Zkladntext2">
    <w:name w:val="Body Text 2"/>
    <w:basedOn w:val="Normlny"/>
    <w:link w:val="Zkladntext2Char"/>
    <w:rsid w:val="008C74B4"/>
    <w:pPr>
      <w:spacing w:after="0" w:line="240" w:lineRule="auto"/>
      <w:jc w:val="left"/>
    </w:pPr>
    <w:rPr>
      <w:rFonts w:eastAsia="Times New Roman" w:cs="Times New Roman"/>
      <w:sz w:val="24"/>
      <w:szCs w:val="20"/>
    </w:rPr>
  </w:style>
  <w:style w:type="character" w:customStyle="1" w:styleId="Zkladntext2Char">
    <w:name w:val="Základný text 2 Char"/>
    <w:basedOn w:val="Predvolenpsmoodseku"/>
    <w:link w:val="Zkladntext2"/>
    <w:rsid w:val="008C74B4"/>
    <w:rPr>
      <w:rFonts w:ascii="Times New Roman" w:eastAsia="Times New Roman" w:hAnsi="Times New Roman" w:cs="Times New Roman"/>
      <w:sz w:val="24"/>
      <w:szCs w:val="20"/>
      <w:lang w:val="sk-SK"/>
    </w:rPr>
  </w:style>
  <w:style w:type="paragraph" w:styleId="truktradokumentu">
    <w:name w:val="Document Map"/>
    <w:basedOn w:val="Normlny"/>
    <w:link w:val="truktradokumentuChar"/>
    <w:semiHidden/>
    <w:rsid w:val="008C74B4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C74B4"/>
    <w:rPr>
      <w:rFonts w:ascii="Tahoma" w:eastAsia="Times New Roman" w:hAnsi="Tahoma" w:cs="Tahoma"/>
      <w:sz w:val="20"/>
      <w:szCs w:val="20"/>
      <w:shd w:val="clear" w:color="auto" w:fill="000080"/>
      <w:lang w:val="sk-SK"/>
    </w:rPr>
  </w:style>
  <w:style w:type="character" w:styleId="slostrany">
    <w:name w:val="page number"/>
    <w:basedOn w:val="Predvolenpsmoodseku"/>
    <w:rsid w:val="008C74B4"/>
    <w:rPr>
      <w:rFonts w:cs="Times New Roman"/>
    </w:rPr>
  </w:style>
  <w:style w:type="character" w:customStyle="1" w:styleId="ra">
    <w:name w:val="ra"/>
    <w:basedOn w:val="Predvolenpsmoodseku"/>
    <w:rsid w:val="008C74B4"/>
    <w:rPr>
      <w:rFonts w:cs="Times New Roman"/>
    </w:rPr>
  </w:style>
  <w:style w:type="paragraph" w:styleId="Normlnywebov">
    <w:name w:val="Normal (Web)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lny"/>
    <w:rsid w:val="008C74B4"/>
    <w:pPr>
      <w:tabs>
        <w:tab w:val="num" w:pos="567"/>
      </w:tabs>
      <w:spacing w:after="0" w:line="240" w:lineRule="exact"/>
      <w:ind w:left="567" w:hanging="567"/>
    </w:pPr>
    <w:rPr>
      <w:rFonts w:ascii="Times New Roman Bold" w:eastAsia="Times New Roman" w:hAnsi="Times New Roman Bold" w:cs="Times New Roman Bold"/>
      <w:b/>
      <w:bCs/>
      <w:sz w:val="26"/>
      <w:szCs w:val="26"/>
    </w:rPr>
  </w:style>
  <w:style w:type="character" w:customStyle="1" w:styleId="Textzstupnhosymbolu1">
    <w:name w:val="Text zástupného symbolu1"/>
    <w:semiHidden/>
    <w:rsid w:val="008C74B4"/>
    <w:rPr>
      <w:rFonts w:ascii="Times New Roman" w:hAnsi="Times New Roman"/>
      <w:color w:val="808080"/>
    </w:rPr>
  </w:style>
  <w:style w:type="character" w:customStyle="1" w:styleId="laczky">
    <w:name w:val="laczky"/>
    <w:semiHidden/>
    <w:rsid w:val="008C74B4"/>
    <w:rPr>
      <w:rFonts w:ascii="Arial" w:hAnsi="Arial"/>
      <w:color w:val="auto"/>
      <w:sz w:val="20"/>
    </w:rPr>
  </w:style>
  <w:style w:type="paragraph" w:styleId="Obsah3">
    <w:name w:val="toc 3"/>
    <w:basedOn w:val="Normlny"/>
    <w:next w:val="Normlny"/>
    <w:autoRedefine/>
    <w:semiHidden/>
    <w:rsid w:val="008C74B4"/>
    <w:pPr>
      <w:spacing w:after="0" w:line="240" w:lineRule="auto"/>
      <w:ind w:firstLine="480"/>
    </w:pPr>
    <w:rPr>
      <w:rFonts w:eastAsia="Times New Roman" w:cs="Times New Roman"/>
      <w:sz w:val="24"/>
      <w:szCs w:val="24"/>
    </w:rPr>
  </w:style>
  <w:style w:type="character" w:customStyle="1" w:styleId="tl">
    <w:name w:val="tl"/>
    <w:basedOn w:val="Predvolenpsmoodseku"/>
    <w:rsid w:val="008C74B4"/>
    <w:rPr>
      <w:rFonts w:cs="Times New Roman"/>
    </w:rPr>
  </w:style>
  <w:style w:type="character" w:styleId="PouitHypertextovPrepojenie">
    <w:name w:val="FollowedHyperlink"/>
    <w:basedOn w:val="Predvolenpsmoodseku"/>
    <w:uiPriority w:val="99"/>
    <w:rsid w:val="008C74B4"/>
    <w:rPr>
      <w:rFonts w:cs="Times New Roman"/>
      <w:color w:val="800080"/>
      <w:u w:val="single"/>
    </w:rPr>
  </w:style>
  <w:style w:type="paragraph" w:styleId="Zoznam">
    <w:name w:val="List"/>
    <w:basedOn w:val="Normlny"/>
    <w:rsid w:val="008C74B4"/>
    <w:pPr>
      <w:spacing w:after="0" w:line="240" w:lineRule="auto"/>
      <w:ind w:left="283" w:hanging="283"/>
    </w:pPr>
    <w:rPr>
      <w:rFonts w:eastAsia="Times New Roman" w:cs="Times New Roman"/>
      <w:sz w:val="24"/>
      <w:szCs w:val="20"/>
    </w:rPr>
  </w:style>
  <w:style w:type="character" w:styleId="Zstupntext">
    <w:name w:val="Placeholder Text"/>
    <w:basedOn w:val="Predvolenpsmoodseku"/>
    <w:uiPriority w:val="99"/>
    <w:semiHidden/>
    <w:rsid w:val="008C74B4"/>
    <w:rPr>
      <w:rFonts w:cs="Times New Roman"/>
      <w:color w:val="808080"/>
    </w:rPr>
  </w:style>
  <w:style w:type="character" w:customStyle="1" w:styleId="tl3">
    <w:name w:val="Štýl3"/>
    <w:uiPriority w:val="1"/>
    <w:rsid w:val="008C74B4"/>
    <w:rPr>
      <w:b/>
    </w:rPr>
  </w:style>
  <w:style w:type="character" w:customStyle="1" w:styleId="tl4">
    <w:name w:val="Štýl4"/>
    <w:uiPriority w:val="1"/>
    <w:rsid w:val="008C74B4"/>
    <w:rPr>
      <w:b/>
      <w:sz w:val="26"/>
    </w:rPr>
  </w:style>
  <w:style w:type="character" w:customStyle="1" w:styleId="tl6">
    <w:name w:val="Štýl6"/>
    <w:uiPriority w:val="1"/>
    <w:rsid w:val="008C74B4"/>
    <w:rPr>
      <w:b/>
    </w:rPr>
  </w:style>
  <w:style w:type="character" w:customStyle="1" w:styleId="tl1">
    <w:name w:val="Štýl1"/>
    <w:uiPriority w:val="1"/>
    <w:rsid w:val="008C74B4"/>
    <w:rPr>
      <w:b/>
    </w:rPr>
  </w:style>
  <w:style w:type="character" w:customStyle="1" w:styleId="tl2">
    <w:name w:val="Štýl2"/>
    <w:uiPriority w:val="1"/>
    <w:rsid w:val="008C74B4"/>
  </w:style>
  <w:style w:type="character" w:customStyle="1" w:styleId="tl5">
    <w:name w:val="Štýl5"/>
    <w:uiPriority w:val="1"/>
    <w:rsid w:val="008C74B4"/>
    <w:rPr>
      <w:b/>
      <w:sz w:val="26"/>
    </w:rPr>
  </w:style>
  <w:style w:type="paragraph" w:styleId="Oznaitext">
    <w:name w:val="Block Text"/>
    <w:basedOn w:val="Normlny"/>
    <w:rsid w:val="008C74B4"/>
    <w:pPr>
      <w:tabs>
        <w:tab w:val="left" w:pos="5529"/>
      </w:tabs>
      <w:spacing w:after="0" w:line="240" w:lineRule="auto"/>
      <w:ind w:left="284" w:right="284"/>
      <w:jc w:val="left"/>
    </w:pPr>
    <w:rPr>
      <w:rFonts w:eastAsia="Times New Roman" w:cs="Times New Roman"/>
      <w:sz w:val="28"/>
      <w:szCs w:val="20"/>
    </w:rPr>
  </w:style>
  <w:style w:type="paragraph" w:customStyle="1" w:styleId="Bulleted1">
    <w:name w:val="!Bulleted 1"/>
    <w:basedOn w:val="Normlny"/>
    <w:link w:val="Bulleted1Char"/>
    <w:rsid w:val="008C74B4"/>
    <w:pPr>
      <w:numPr>
        <w:numId w:val="16"/>
      </w:numPr>
      <w:spacing w:before="60" w:after="60" w:line="320" w:lineRule="exact"/>
    </w:pPr>
    <w:rPr>
      <w:rFonts w:ascii="Arial Narrow" w:eastAsia="Times New Roman" w:hAnsi="Arial Narrow" w:cs="Calibri"/>
      <w:szCs w:val="20"/>
    </w:rPr>
  </w:style>
  <w:style w:type="character" w:customStyle="1" w:styleId="Bulleted1Char">
    <w:name w:val="!Bulleted 1 Char"/>
    <w:basedOn w:val="Predvolenpsmoodseku"/>
    <w:link w:val="Bulleted1"/>
    <w:locked/>
    <w:rsid w:val="008C74B4"/>
    <w:rPr>
      <w:rFonts w:ascii="Arial Narrow" w:eastAsia="Times New Roman" w:hAnsi="Arial Narrow" w:cs="Calibri"/>
      <w:szCs w:val="20"/>
      <w:lang w:val="sk-SK"/>
    </w:rPr>
  </w:style>
  <w:style w:type="paragraph" w:customStyle="1" w:styleId="Odsekzoznamu1">
    <w:name w:val="Odsek zoznamu1"/>
    <w:basedOn w:val="Normlny"/>
    <w:rsid w:val="008C74B4"/>
    <w:pPr>
      <w:spacing w:after="200" w:line="276" w:lineRule="auto"/>
      <w:ind w:left="720"/>
      <w:jc w:val="left"/>
    </w:pPr>
    <w:rPr>
      <w:rFonts w:ascii="Calibri" w:eastAsia="Calibri" w:hAnsi="Calibri" w:cs="Calibri"/>
    </w:rPr>
  </w:style>
  <w:style w:type="paragraph" w:customStyle="1" w:styleId="font5">
    <w:name w:val="font5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font6">
    <w:name w:val="font6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16"/>
      <w:szCs w:val="16"/>
    </w:rPr>
  </w:style>
  <w:style w:type="paragraph" w:customStyle="1" w:styleId="font7">
    <w:name w:val="font7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font8">
    <w:name w:val="font8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font9">
    <w:name w:val="font9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font10">
    <w:name w:val="font10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16"/>
      <w:szCs w:val="16"/>
    </w:rPr>
  </w:style>
  <w:style w:type="paragraph" w:customStyle="1" w:styleId="font11">
    <w:name w:val="font11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</w:rPr>
  </w:style>
  <w:style w:type="paragraph" w:customStyle="1" w:styleId="font12">
    <w:name w:val="font12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</w:rPr>
  </w:style>
  <w:style w:type="paragraph" w:customStyle="1" w:styleId="font13">
    <w:name w:val="font13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16"/>
      <w:szCs w:val="16"/>
    </w:rPr>
  </w:style>
  <w:style w:type="paragraph" w:customStyle="1" w:styleId="xl64">
    <w:name w:val="xl64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65">
    <w:name w:val="xl6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66">
    <w:name w:val="xl66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67">
    <w:name w:val="xl67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68">
    <w:name w:val="xl68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70">
    <w:name w:val="xl70"/>
    <w:basedOn w:val="Normlny"/>
    <w:rsid w:val="008C74B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71">
    <w:name w:val="xl7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5"/>
      <w:szCs w:val="15"/>
    </w:rPr>
  </w:style>
  <w:style w:type="paragraph" w:customStyle="1" w:styleId="xl72">
    <w:name w:val="xl7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5"/>
      <w:szCs w:val="15"/>
    </w:rPr>
  </w:style>
  <w:style w:type="paragraph" w:customStyle="1" w:styleId="xl73">
    <w:name w:val="xl73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74">
    <w:name w:val="xl74"/>
    <w:basedOn w:val="Normlny"/>
    <w:rsid w:val="008C74B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75">
    <w:name w:val="xl75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76">
    <w:name w:val="xl76"/>
    <w:basedOn w:val="Normlny"/>
    <w:rsid w:val="008C74B4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77">
    <w:name w:val="xl77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78">
    <w:name w:val="xl78"/>
    <w:basedOn w:val="Normlny"/>
    <w:rsid w:val="008C74B4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9">
    <w:name w:val="xl79"/>
    <w:basedOn w:val="Normlny"/>
    <w:rsid w:val="008C74B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5"/>
      <w:szCs w:val="15"/>
    </w:rPr>
  </w:style>
  <w:style w:type="paragraph" w:customStyle="1" w:styleId="xl80">
    <w:name w:val="xl8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81">
    <w:name w:val="xl8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5"/>
      <w:szCs w:val="15"/>
    </w:rPr>
  </w:style>
  <w:style w:type="paragraph" w:customStyle="1" w:styleId="xl82">
    <w:name w:val="xl82"/>
    <w:basedOn w:val="Normlny"/>
    <w:rsid w:val="008C74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83">
    <w:name w:val="xl83"/>
    <w:basedOn w:val="Normlny"/>
    <w:rsid w:val="008C74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sz w:val="15"/>
      <w:szCs w:val="15"/>
    </w:rPr>
  </w:style>
  <w:style w:type="paragraph" w:customStyle="1" w:styleId="xl84">
    <w:name w:val="xl84"/>
    <w:basedOn w:val="Normlny"/>
    <w:rsid w:val="008C74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</w:rPr>
  </w:style>
  <w:style w:type="paragraph" w:customStyle="1" w:styleId="xl85">
    <w:name w:val="xl8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</w:rPr>
  </w:style>
  <w:style w:type="paragraph" w:customStyle="1" w:styleId="xl86">
    <w:name w:val="xl86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87">
    <w:name w:val="xl87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sz w:val="15"/>
      <w:szCs w:val="15"/>
    </w:rPr>
  </w:style>
  <w:style w:type="paragraph" w:customStyle="1" w:styleId="xl88">
    <w:name w:val="xl88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89">
    <w:name w:val="xl89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90">
    <w:name w:val="xl9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5"/>
      <w:szCs w:val="15"/>
    </w:rPr>
  </w:style>
  <w:style w:type="paragraph" w:customStyle="1" w:styleId="xl91">
    <w:name w:val="xl9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92">
    <w:name w:val="xl9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93">
    <w:name w:val="xl93"/>
    <w:basedOn w:val="Normlny"/>
    <w:rsid w:val="008C74B4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6"/>
      <w:szCs w:val="16"/>
    </w:rPr>
  </w:style>
  <w:style w:type="paragraph" w:customStyle="1" w:styleId="xl94">
    <w:name w:val="xl94"/>
    <w:basedOn w:val="Normlny"/>
    <w:rsid w:val="008C74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95">
    <w:name w:val="xl9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6">
    <w:name w:val="xl96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6"/>
      <w:szCs w:val="16"/>
    </w:rPr>
  </w:style>
  <w:style w:type="paragraph" w:customStyle="1" w:styleId="xl97">
    <w:name w:val="xl97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98">
    <w:name w:val="xl98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6"/>
      <w:szCs w:val="16"/>
    </w:rPr>
  </w:style>
  <w:style w:type="paragraph" w:customStyle="1" w:styleId="xl99">
    <w:name w:val="xl99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0">
    <w:name w:val="xl100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1">
    <w:name w:val="xl101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2">
    <w:name w:val="xl102"/>
    <w:basedOn w:val="Normlny"/>
    <w:rsid w:val="008C74B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3">
    <w:name w:val="xl103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104">
    <w:name w:val="xl104"/>
    <w:basedOn w:val="Normlny"/>
    <w:rsid w:val="008C74B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5">
    <w:name w:val="xl105"/>
    <w:basedOn w:val="Normlny"/>
    <w:rsid w:val="008C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6">
    <w:name w:val="xl106"/>
    <w:basedOn w:val="Normlny"/>
    <w:rsid w:val="008C74B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07">
    <w:name w:val="xl107"/>
    <w:basedOn w:val="Normlny"/>
    <w:rsid w:val="008C74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08">
    <w:name w:val="xl108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09">
    <w:name w:val="xl109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10">
    <w:name w:val="xl11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</w:rPr>
  </w:style>
  <w:style w:type="paragraph" w:customStyle="1" w:styleId="xl111">
    <w:name w:val="xl11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16"/>
      <w:szCs w:val="16"/>
    </w:rPr>
  </w:style>
  <w:style w:type="paragraph" w:customStyle="1" w:styleId="xl112">
    <w:name w:val="xl11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13">
    <w:name w:val="xl113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16"/>
      <w:szCs w:val="16"/>
    </w:rPr>
  </w:style>
  <w:style w:type="paragraph" w:customStyle="1" w:styleId="xl114">
    <w:name w:val="xl114"/>
    <w:basedOn w:val="Normlny"/>
    <w:rsid w:val="008C74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15">
    <w:name w:val="xl11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116">
    <w:name w:val="xl116"/>
    <w:basedOn w:val="Normlny"/>
    <w:rsid w:val="008C74B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</w:rPr>
  </w:style>
  <w:style w:type="paragraph" w:customStyle="1" w:styleId="xl117">
    <w:name w:val="xl117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18">
    <w:name w:val="xl118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19">
    <w:name w:val="xl119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0">
    <w:name w:val="xl120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1">
    <w:name w:val="xl121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2">
    <w:name w:val="xl122"/>
    <w:basedOn w:val="Normlny"/>
    <w:rsid w:val="008C74B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3">
    <w:name w:val="xl123"/>
    <w:basedOn w:val="Normlny"/>
    <w:rsid w:val="008C74B4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4">
    <w:name w:val="xl124"/>
    <w:basedOn w:val="Normlny"/>
    <w:rsid w:val="008C74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25">
    <w:name w:val="xl125"/>
    <w:basedOn w:val="Normlny"/>
    <w:rsid w:val="008C74B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126">
    <w:name w:val="xl126"/>
    <w:basedOn w:val="Normlny"/>
    <w:rsid w:val="008C74B4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127">
    <w:name w:val="xl127"/>
    <w:basedOn w:val="Normlny"/>
    <w:rsid w:val="008C74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128">
    <w:name w:val="xl128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29">
    <w:name w:val="xl129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0">
    <w:name w:val="xl130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1">
    <w:name w:val="xl131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2">
    <w:name w:val="xl132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3">
    <w:name w:val="xl133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34">
    <w:name w:val="xl134"/>
    <w:basedOn w:val="Normlny"/>
    <w:rsid w:val="008C74B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35">
    <w:name w:val="xl135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36">
    <w:name w:val="xl136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37">
    <w:name w:val="xl137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38">
    <w:name w:val="xl138"/>
    <w:basedOn w:val="Normlny"/>
    <w:rsid w:val="008C74B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39">
    <w:name w:val="xl139"/>
    <w:basedOn w:val="Normlny"/>
    <w:rsid w:val="008C74B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40">
    <w:name w:val="xl140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1">
    <w:name w:val="xl141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142">
    <w:name w:val="xl142"/>
    <w:basedOn w:val="Normlny"/>
    <w:rsid w:val="008C74B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43">
    <w:name w:val="xl143"/>
    <w:basedOn w:val="Normlny"/>
    <w:rsid w:val="008C74B4"/>
    <w:pPr>
      <w:pBdr>
        <w:top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44">
    <w:name w:val="xl144"/>
    <w:basedOn w:val="Normlny"/>
    <w:rsid w:val="008C74B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45">
    <w:name w:val="xl145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46">
    <w:name w:val="xl146"/>
    <w:basedOn w:val="Normlny"/>
    <w:rsid w:val="008C74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47">
    <w:name w:val="xl147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148">
    <w:name w:val="xl148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149">
    <w:name w:val="xl149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6"/>
      <w:szCs w:val="16"/>
    </w:rPr>
  </w:style>
  <w:style w:type="paragraph" w:customStyle="1" w:styleId="xl150">
    <w:name w:val="xl15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151">
    <w:name w:val="xl15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52">
    <w:name w:val="xl15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53">
    <w:name w:val="xl153"/>
    <w:basedOn w:val="Normlny"/>
    <w:rsid w:val="008C74B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154">
    <w:name w:val="xl154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55">
    <w:name w:val="xl155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56">
    <w:name w:val="xl156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57">
    <w:name w:val="xl157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58">
    <w:name w:val="xl158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159">
    <w:name w:val="xl159"/>
    <w:basedOn w:val="Normlny"/>
    <w:rsid w:val="008C74B4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160">
    <w:name w:val="xl160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61">
    <w:name w:val="xl16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162">
    <w:name w:val="xl16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</w:rPr>
  </w:style>
  <w:style w:type="paragraph" w:customStyle="1" w:styleId="xl163">
    <w:name w:val="xl163"/>
    <w:basedOn w:val="Normlny"/>
    <w:rsid w:val="008C74B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</w:rPr>
  </w:style>
  <w:style w:type="paragraph" w:customStyle="1" w:styleId="xl164">
    <w:name w:val="xl164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65">
    <w:name w:val="xl16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66">
    <w:name w:val="xl166"/>
    <w:basedOn w:val="Normlny"/>
    <w:rsid w:val="008C74B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67">
    <w:name w:val="xl167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68">
    <w:name w:val="xl168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169">
    <w:name w:val="xl169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170">
    <w:name w:val="xl17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</w:rPr>
  </w:style>
  <w:style w:type="paragraph" w:customStyle="1" w:styleId="xl171">
    <w:name w:val="xl17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72">
    <w:name w:val="xl17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173">
    <w:name w:val="xl173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74">
    <w:name w:val="xl174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75">
    <w:name w:val="xl175"/>
    <w:basedOn w:val="Normlny"/>
    <w:rsid w:val="008C74B4"/>
    <w:pP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16"/>
      <w:szCs w:val="16"/>
    </w:rPr>
  </w:style>
  <w:style w:type="paragraph" w:customStyle="1" w:styleId="xl176">
    <w:name w:val="xl176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177">
    <w:name w:val="xl177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78">
    <w:name w:val="xl178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79">
    <w:name w:val="xl179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80">
    <w:name w:val="xl18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81">
    <w:name w:val="xl18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82">
    <w:name w:val="xl182"/>
    <w:basedOn w:val="Normlny"/>
    <w:rsid w:val="008C74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83">
    <w:name w:val="xl183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84">
    <w:name w:val="xl184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4"/>
      <w:szCs w:val="14"/>
    </w:rPr>
  </w:style>
  <w:style w:type="paragraph" w:customStyle="1" w:styleId="xl185">
    <w:name w:val="xl18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186">
    <w:name w:val="xl186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187">
    <w:name w:val="xl187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4"/>
      <w:szCs w:val="14"/>
    </w:rPr>
  </w:style>
  <w:style w:type="paragraph" w:customStyle="1" w:styleId="xl188">
    <w:name w:val="xl188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4"/>
      <w:szCs w:val="14"/>
    </w:rPr>
  </w:style>
  <w:style w:type="paragraph" w:customStyle="1" w:styleId="xl189">
    <w:name w:val="xl189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4"/>
      <w:szCs w:val="14"/>
    </w:rPr>
  </w:style>
  <w:style w:type="paragraph" w:customStyle="1" w:styleId="xl190">
    <w:name w:val="xl190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4"/>
      <w:szCs w:val="14"/>
    </w:rPr>
  </w:style>
  <w:style w:type="paragraph" w:customStyle="1" w:styleId="xl191">
    <w:name w:val="xl191"/>
    <w:basedOn w:val="Normlny"/>
    <w:rsid w:val="008C74B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</w:rPr>
  </w:style>
  <w:style w:type="paragraph" w:customStyle="1" w:styleId="xl192">
    <w:name w:val="xl192"/>
    <w:basedOn w:val="Normlny"/>
    <w:rsid w:val="008C74B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93">
    <w:name w:val="xl193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94">
    <w:name w:val="xl194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95">
    <w:name w:val="xl195"/>
    <w:basedOn w:val="Normlny"/>
    <w:rsid w:val="008C74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196">
    <w:name w:val="xl196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197">
    <w:name w:val="xl197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198">
    <w:name w:val="xl198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199">
    <w:name w:val="xl199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200">
    <w:name w:val="xl20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4"/>
      <w:szCs w:val="14"/>
    </w:rPr>
  </w:style>
  <w:style w:type="paragraph" w:customStyle="1" w:styleId="xl201">
    <w:name w:val="xl20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202">
    <w:name w:val="xl20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203">
    <w:name w:val="xl203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204">
    <w:name w:val="xl204"/>
    <w:basedOn w:val="Normlny"/>
    <w:rsid w:val="008C74B4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14"/>
      <w:szCs w:val="14"/>
    </w:rPr>
  </w:style>
  <w:style w:type="paragraph" w:customStyle="1" w:styleId="xl205">
    <w:name w:val="xl20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206">
    <w:name w:val="xl206"/>
    <w:basedOn w:val="Normlny"/>
    <w:rsid w:val="008C74B4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07">
    <w:name w:val="xl207"/>
    <w:basedOn w:val="Normlny"/>
    <w:rsid w:val="008C74B4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08">
    <w:name w:val="xl208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09">
    <w:name w:val="xl209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10">
    <w:name w:val="xl21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11">
    <w:name w:val="xl21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12">
    <w:name w:val="xl21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13">
    <w:name w:val="xl213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14">
    <w:name w:val="xl214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16"/>
      <w:szCs w:val="16"/>
    </w:rPr>
  </w:style>
  <w:style w:type="paragraph" w:customStyle="1" w:styleId="xl215">
    <w:name w:val="xl215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16">
    <w:name w:val="xl216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217">
    <w:name w:val="xl217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18">
    <w:name w:val="xl218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19">
    <w:name w:val="xl219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20">
    <w:name w:val="xl220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21">
    <w:name w:val="xl221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22">
    <w:name w:val="xl222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23">
    <w:name w:val="xl223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24">
    <w:name w:val="xl224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25">
    <w:name w:val="xl225"/>
    <w:basedOn w:val="Normlny"/>
    <w:rsid w:val="008C74B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226">
    <w:name w:val="xl226"/>
    <w:basedOn w:val="Normlny"/>
    <w:rsid w:val="008C74B4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27">
    <w:name w:val="xl227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28">
    <w:name w:val="xl228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29">
    <w:name w:val="xl229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30">
    <w:name w:val="xl230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31">
    <w:name w:val="xl231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32">
    <w:name w:val="xl232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33">
    <w:name w:val="xl233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34">
    <w:name w:val="xl234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24"/>
      <w:szCs w:val="24"/>
    </w:rPr>
  </w:style>
  <w:style w:type="paragraph" w:customStyle="1" w:styleId="xl235">
    <w:name w:val="xl235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16"/>
      <w:szCs w:val="16"/>
    </w:rPr>
  </w:style>
  <w:style w:type="paragraph" w:customStyle="1" w:styleId="xl236">
    <w:name w:val="xl236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16"/>
      <w:szCs w:val="16"/>
    </w:rPr>
  </w:style>
  <w:style w:type="paragraph" w:customStyle="1" w:styleId="xl237">
    <w:name w:val="xl237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38">
    <w:name w:val="xl238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39">
    <w:name w:val="xl239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0">
    <w:name w:val="xl240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1">
    <w:name w:val="xl241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</w:rPr>
  </w:style>
  <w:style w:type="paragraph" w:customStyle="1" w:styleId="xl243">
    <w:name w:val="xl243"/>
    <w:basedOn w:val="Normlny"/>
    <w:rsid w:val="008C74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4">
    <w:name w:val="xl244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5">
    <w:name w:val="xl245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6">
    <w:name w:val="xl246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7">
    <w:name w:val="xl247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4"/>
      <w:szCs w:val="14"/>
    </w:rPr>
  </w:style>
  <w:style w:type="paragraph" w:customStyle="1" w:styleId="xl248">
    <w:name w:val="xl248"/>
    <w:basedOn w:val="Normlny"/>
    <w:rsid w:val="008C74B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249">
    <w:name w:val="xl249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50">
    <w:name w:val="xl250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51">
    <w:name w:val="xl251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52">
    <w:name w:val="xl252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53">
    <w:name w:val="xl253"/>
    <w:basedOn w:val="Normlny"/>
    <w:rsid w:val="008C74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254">
    <w:name w:val="xl254"/>
    <w:basedOn w:val="Normlny"/>
    <w:rsid w:val="008C74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255">
    <w:name w:val="xl255"/>
    <w:basedOn w:val="Normlny"/>
    <w:rsid w:val="008C74B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56">
    <w:name w:val="xl256"/>
    <w:basedOn w:val="Normlny"/>
    <w:rsid w:val="008C74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257">
    <w:name w:val="xl257"/>
    <w:basedOn w:val="Normlny"/>
    <w:rsid w:val="008C74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258">
    <w:name w:val="xl258"/>
    <w:basedOn w:val="Normlny"/>
    <w:rsid w:val="008C74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16"/>
      <w:szCs w:val="16"/>
    </w:rPr>
  </w:style>
  <w:style w:type="paragraph" w:customStyle="1" w:styleId="xl259">
    <w:name w:val="xl259"/>
    <w:basedOn w:val="Normlny"/>
    <w:rsid w:val="008C74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260">
    <w:name w:val="xl260"/>
    <w:basedOn w:val="Normlny"/>
    <w:rsid w:val="008C74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customStyle="1" w:styleId="xl261">
    <w:name w:val="xl261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62">
    <w:name w:val="xl262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63">
    <w:name w:val="xl263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64">
    <w:name w:val="xl264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5"/>
      <w:szCs w:val="15"/>
    </w:rPr>
  </w:style>
  <w:style w:type="paragraph" w:customStyle="1" w:styleId="xl265">
    <w:name w:val="xl265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</w:rPr>
  </w:style>
  <w:style w:type="paragraph" w:customStyle="1" w:styleId="xl266">
    <w:name w:val="xl266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xl267">
    <w:name w:val="xl267"/>
    <w:basedOn w:val="Normlny"/>
    <w:rsid w:val="008C74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4"/>
      <w:szCs w:val="14"/>
    </w:rPr>
  </w:style>
  <w:style w:type="paragraph" w:customStyle="1" w:styleId="xl268">
    <w:name w:val="xl268"/>
    <w:basedOn w:val="Normlny"/>
    <w:rsid w:val="008C7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16"/>
      <w:szCs w:val="16"/>
    </w:rPr>
  </w:style>
  <w:style w:type="paragraph" w:customStyle="1" w:styleId="Default">
    <w:name w:val="Default"/>
    <w:basedOn w:val="Normlny"/>
    <w:rsid w:val="008C74B4"/>
    <w:pPr>
      <w:autoSpaceDE w:val="0"/>
      <w:autoSpaceDN w:val="0"/>
      <w:spacing w:after="0" w:line="240" w:lineRule="auto"/>
      <w:jc w:val="left"/>
    </w:pPr>
    <w:rPr>
      <w:rFonts w:ascii="EUAlbertina" w:hAnsi="EUAlbertina" w:cs="Times New Roman"/>
      <w:color w:val="000000"/>
      <w:sz w:val="24"/>
      <w:szCs w:val="24"/>
    </w:rPr>
  </w:style>
  <w:style w:type="character" w:customStyle="1" w:styleId="truncate">
    <w:name w:val="truncate"/>
    <w:basedOn w:val="Predvolenpsmoodseku"/>
    <w:rsid w:val="008C74B4"/>
  </w:style>
  <w:style w:type="character" w:styleId="Vrazn">
    <w:name w:val="Strong"/>
    <w:basedOn w:val="Predvolenpsmoodseku"/>
    <w:uiPriority w:val="22"/>
    <w:qFormat/>
    <w:rsid w:val="008C74B4"/>
    <w:rPr>
      <w:b/>
      <w:bCs/>
    </w:rPr>
  </w:style>
  <w:style w:type="paragraph" w:customStyle="1" w:styleId="msonormal0">
    <w:name w:val="msonormal"/>
    <w:basedOn w:val="Normlny"/>
    <w:rsid w:val="008C74B4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sk-SK"/>
    </w:rPr>
  </w:style>
  <w:style w:type="character" w:customStyle="1" w:styleId="contact-street">
    <w:name w:val="contact-street"/>
    <w:basedOn w:val="Predvolenpsmoodseku"/>
    <w:rsid w:val="008C74B4"/>
  </w:style>
  <w:style w:type="character" w:customStyle="1" w:styleId="contact-emailto">
    <w:name w:val="contact-emailto"/>
    <w:basedOn w:val="Predvolenpsmoodseku"/>
    <w:rsid w:val="008C74B4"/>
  </w:style>
  <w:style w:type="character" w:customStyle="1" w:styleId="contact-telephone">
    <w:name w:val="contact-telephone"/>
    <w:basedOn w:val="Predvolenpsmoodseku"/>
    <w:rsid w:val="008C74B4"/>
  </w:style>
  <w:style w:type="paragraph" w:styleId="Revzia">
    <w:name w:val="Revision"/>
    <w:hidden/>
    <w:uiPriority w:val="99"/>
    <w:semiHidden/>
    <w:rsid w:val="008C74B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sk-SK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5C4CF4"/>
    <w:pPr>
      <w:keepNext/>
      <w:numPr>
        <w:ilvl w:val="1"/>
        <w:numId w:val="30"/>
      </w:numPr>
      <w:spacing w:before="120" w:after="120" w:line="240" w:lineRule="auto"/>
      <w:jc w:val="left"/>
      <w:outlineLvl w:val="1"/>
    </w:pPr>
    <w:rPr>
      <w:rFonts w:ascii="Arial" w:eastAsia="Times New Roman" w:hAnsi="Arial" w:cs="Times New Roman"/>
      <w:b/>
      <w:caps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3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zakaziek/detail/dokumenty/410273" TargetMode="Externa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brtis@babkovedivadlo.sk" TargetMode="Externa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tis@babkovedivadlo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region-bsk.sk/SCRIPT/ViewFile.aspx?docid=10064996" TargetMode="Externa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E877697BD245ADA2760F72B2B52D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D9224D-AA91-449C-B725-51F28175067D}"/>
      </w:docPartPr>
      <w:docPartBody>
        <w:p w:rsidR="00E36C59" w:rsidRDefault="00E36C59" w:rsidP="00E36C59">
          <w:pPr>
            <w:pStyle w:val="46E877697BD245ADA2760F72B2B52DD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4A"/>
    <w:rsid w:val="000D4963"/>
    <w:rsid w:val="000E703F"/>
    <w:rsid w:val="000F31CB"/>
    <w:rsid w:val="00227FAD"/>
    <w:rsid w:val="002867A1"/>
    <w:rsid w:val="002B3E08"/>
    <w:rsid w:val="002B4871"/>
    <w:rsid w:val="00617881"/>
    <w:rsid w:val="006649CC"/>
    <w:rsid w:val="006E4D80"/>
    <w:rsid w:val="00777D23"/>
    <w:rsid w:val="007A2A83"/>
    <w:rsid w:val="007B0F6A"/>
    <w:rsid w:val="007D72B8"/>
    <w:rsid w:val="0089594A"/>
    <w:rsid w:val="00976811"/>
    <w:rsid w:val="009A28FA"/>
    <w:rsid w:val="00A02239"/>
    <w:rsid w:val="00A24E35"/>
    <w:rsid w:val="00A25B19"/>
    <w:rsid w:val="00A74F6A"/>
    <w:rsid w:val="00A8300E"/>
    <w:rsid w:val="00C12827"/>
    <w:rsid w:val="00C61EB7"/>
    <w:rsid w:val="00D71EEA"/>
    <w:rsid w:val="00D84EDD"/>
    <w:rsid w:val="00E36C59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A9F471CF9A44A79F791EBB53C856DF">
    <w:name w:val="BEA9F471CF9A44A79F791EBB53C856DF"/>
    <w:rsid w:val="0089594A"/>
  </w:style>
  <w:style w:type="paragraph" w:customStyle="1" w:styleId="186B1A5E23FB4516BEAD4F3EA2C8B0A3">
    <w:name w:val="186B1A5E23FB4516BEAD4F3EA2C8B0A3"/>
    <w:rsid w:val="0089594A"/>
  </w:style>
  <w:style w:type="paragraph" w:customStyle="1" w:styleId="FD30F5AE620F4233BC2459CE2B6D0BF1">
    <w:name w:val="FD30F5AE620F4233BC2459CE2B6D0BF1"/>
    <w:rsid w:val="0089594A"/>
  </w:style>
  <w:style w:type="paragraph" w:customStyle="1" w:styleId="3D912D317D944A73BB802AC18D723F80">
    <w:name w:val="3D912D317D944A73BB802AC18D723F80"/>
    <w:rsid w:val="0089594A"/>
  </w:style>
  <w:style w:type="paragraph" w:customStyle="1" w:styleId="111461B5D1424688BF4AAFE7364108BF">
    <w:name w:val="111461B5D1424688BF4AAFE7364108BF"/>
    <w:rsid w:val="0089594A"/>
  </w:style>
  <w:style w:type="paragraph" w:customStyle="1" w:styleId="9106189DA0164EE49353D88FA4DC23B0">
    <w:name w:val="9106189DA0164EE49353D88FA4DC23B0"/>
    <w:rsid w:val="0089594A"/>
  </w:style>
  <w:style w:type="paragraph" w:customStyle="1" w:styleId="1D725B0F4C71432CB98EF057A9D743E4">
    <w:name w:val="1D725B0F4C71432CB98EF057A9D743E4"/>
    <w:rsid w:val="0089594A"/>
  </w:style>
  <w:style w:type="paragraph" w:customStyle="1" w:styleId="2F46610846F14D8DBA2899471CD40E6F">
    <w:name w:val="2F46610846F14D8DBA2899471CD40E6F"/>
    <w:rsid w:val="0089594A"/>
  </w:style>
  <w:style w:type="paragraph" w:customStyle="1" w:styleId="2A25E15ACD9646D4802080D6D2DE9C9B">
    <w:name w:val="2A25E15ACD9646D4802080D6D2DE9C9B"/>
    <w:rsid w:val="0089594A"/>
  </w:style>
  <w:style w:type="paragraph" w:customStyle="1" w:styleId="4B69F77BB4F34E25AC803490FEE7DFB3">
    <w:name w:val="4B69F77BB4F34E25AC803490FEE7DFB3"/>
    <w:rsid w:val="0089594A"/>
  </w:style>
  <w:style w:type="paragraph" w:customStyle="1" w:styleId="6672C43B9E08499199C83A193802EB78">
    <w:name w:val="6672C43B9E08499199C83A193802EB78"/>
    <w:rsid w:val="0089594A"/>
  </w:style>
  <w:style w:type="paragraph" w:customStyle="1" w:styleId="76FC54F435394642B43139AD79C88098">
    <w:name w:val="76FC54F435394642B43139AD79C88098"/>
    <w:rsid w:val="0089594A"/>
  </w:style>
  <w:style w:type="paragraph" w:customStyle="1" w:styleId="AFE87E61936E41EDBE2220FA38D9EE22">
    <w:name w:val="AFE87E61936E41EDBE2220FA38D9EE22"/>
    <w:rsid w:val="0089594A"/>
  </w:style>
  <w:style w:type="paragraph" w:customStyle="1" w:styleId="63DF43D07E104F479019E08930B9D1E2">
    <w:name w:val="63DF43D07E104F479019E08930B9D1E2"/>
    <w:rsid w:val="0089594A"/>
  </w:style>
  <w:style w:type="paragraph" w:customStyle="1" w:styleId="4863471EA2F44F0CBE061C4437AA2717">
    <w:name w:val="4863471EA2F44F0CBE061C4437AA2717"/>
    <w:rsid w:val="0089594A"/>
  </w:style>
  <w:style w:type="paragraph" w:customStyle="1" w:styleId="283E06E6373B44AC80ACAA462BA0141D">
    <w:name w:val="283E06E6373B44AC80ACAA462BA0141D"/>
    <w:rsid w:val="0089594A"/>
  </w:style>
  <w:style w:type="paragraph" w:customStyle="1" w:styleId="C9DE7BA5E81847A29FEFC484D4242206">
    <w:name w:val="C9DE7BA5E81847A29FEFC484D4242206"/>
    <w:rsid w:val="0089594A"/>
  </w:style>
  <w:style w:type="paragraph" w:customStyle="1" w:styleId="F7CAFEC91D5B40C1B3F7E3662A0A7A92">
    <w:name w:val="F7CAFEC91D5B40C1B3F7E3662A0A7A92"/>
    <w:rsid w:val="0089594A"/>
  </w:style>
  <w:style w:type="paragraph" w:customStyle="1" w:styleId="CAADC86F85194C97A7B349B0E3346D48">
    <w:name w:val="CAADC86F85194C97A7B349B0E3346D48"/>
    <w:rsid w:val="0089594A"/>
  </w:style>
  <w:style w:type="paragraph" w:customStyle="1" w:styleId="3D2EDAFE4A78410181377704FED18CC3">
    <w:name w:val="3D2EDAFE4A78410181377704FED18CC3"/>
    <w:rsid w:val="0089594A"/>
  </w:style>
  <w:style w:type="paragraph" w:customStyle="1" w:styleId="7A58C390FF464F56AEB0B49648242E4C">
    <w:name w:val="7A58C390FF464F56AEB0B49648242E4C"/>
    <w:rsid w:val="0089594A"/>
  </w:style>
  <w:style w:type="paragraph" w:customStyle="1" w:styleId="0CAAD454A97F4D1695AA5BBE35309C9A">
    <w:name w:val="0CAAD454A97F4D1695AA5BBE35309C9A"/>
    <w:rsid w:val="009A28FA"/>
  </w:style>
  <w:style w:type="paragraph" w:customStyle="1" w:styleId="AD9618A28BF24B518164B253731B9D20">
    <w:name w:val="AD9618A28BF24B518164B253731B9D20"/>
    <w:rsid w:val="009A28FA"/>
  </w:style>
  <w:style w:type="paragraph" w:customStyle="1" w:styleId="8A1B24C73FAF443C83C262219FAE1CC7">
    <w:name w:val="8A1B24C73FAF443C83C262219FAE1CC7"/>
    <w:rsid w:val="009A28FA"/>
  </w:style>
  <w:style w:type="paragraph" w:customStyle="1" w:styleId="D0BB623D67984E9186094A0462D4D78E">
    <w:name w:val="D0BB623D67984E9186094A0462D4D78E"/>
    <w:rsid w:val="009A28FA"/>
  </w:style>
  <w:style w:type="paragraph" w:customStyle="1" w:styleId="45C21065A60840D8A02CD9F81A635222">
    <w:name w:val="45C21065A60840D8A02CD9F81A635222"/>
    <w:rsid w:val="009A28FA"/>
  </w:style>
  <w:style w:type="paragraph" w:customStyle="1" w:styleId="46E877697BD245ADA2760F72B2B52DD1">
    <w:name w:val="46E877697BD245ADA2760F72B2B52DD1"/>
    <w:rsid w:val="00E36C59"/>
  </w:style>
  <w:style w:type="character" w:styleId="Zstupntext">
    <w:name w:val="Placeholder Text"/>
    <w:basedOn w:val="Predvolenpsmoodseku"/>
    <w:uiPriority w:val="99"/>
    <w:semiHidden/>
    <w:rsid w:val="00E36C59"/>
    <w:rPr>
      <w:rFonts w:cs="Times New Roman"/>
      <w:color w:val="808080"/>
    </w:rPr>
  </w:style>
  <w:style w:type="paragraph" w:customStyle="1" w:styleId="6246D83743724FE888EDFF55AF1B3FDD">
    <w:name w:val="6246D83743724FE888EDFF55AF1B3FDD"/>
    <w:rsid w:val="00E36C59"/>
  </w:style>
  <w:style w:type="paragraph" w:customStyle="1" w:styleId="7435861290294491BF9313E5167C106F">
    <w:name w:val="7435861290294491BF9313E5167C106F"/>
    <w:rsid w:val="00E36C59"/>
  </w:style>
  <w:style w:type="paragraph" w:customStyle="1" w:styleId="2C0EA757200C437CB9685FA2220DD470">
    <w:name w:val="2C0EA757200C437CB9685FA2220DD470"/>
    <w:rsid w:val="00E36C59"/>
  </w:style>
  <w:style w:type="paragraph" w:customStyle="1" w:styleId="7459B7AA8B5E4341BD919A1A0D31BFD6">
    <w:name w:val="7459B7AA8B5E4341BD919A1A0D31BFD6"/>
    <w:rsid w:val="00E36C59"/>
  </w:style>
  <w:style w:type="paragraph" w:customStyle="1" w:styleId="8DF6F149E6AD4ECE9AAE8024789CA6E5">
    <w:name w:val="8DF6F149E6AD4ECE9AAE8024789CA6E5"/>
    <w:rsid w:val="00E36C59"/>
  </w:style>
  <w:style w:type="paragraph" w:customStyle="1" w:styleId="26A949D9E6C842BCA585659756091412">
    <w:name w:val="26A949D9E6C842BCA585659756091412"/>
    <w:rsid w:val="00E36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4776</Words>
  <Characters>27227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Václaviková</dc:creator>
  <cp:keywords/>
  <dc:description/>
  <cp:lastModifiedBy>Brtis</cp:lastModifiedBy>
  <cp:revision>5</cp:revision>
  <cp:lastPrinted>2019-01-28T13:38:00Z</cp:lastPrinted>
  <dcterms:created xsi:type="dcterms:W3CDTF">2019-01-31T07:39:00Z</dcterms:created>
  <dcterms:modified xsi:type="dcterms:W3CDTF">2019-01-31T13:48:00Z</dcterms:modified>
</cp:coreProperties>
</file>